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750746"/>
        <w:docPartObj>
          <w:docPartGallery w:val="Cover Pages"/>
          <w:docPartUnique/>
        </w:docPartObj>
      </w:sdtPr>
      <w:sdtEndPr/>
      <w:sdtContent>
        <w:p w:rsidR="00D0667B" w:rsidRDefault="00D0667B"/>
        <w:p w:rsidR="00D0667B" w:rsidRPr="007425FE" w:rsidRDefault="00D0667B" w:rsidP="00D0667B">
          <w:pPr>
            <w:jc w:val="center"/>
            <w:rPr>
              <w:rFonts w:ascii="Kristen ITC" w:hAnsi="Kristen ITC" w:cs="Segoe UI"/>
              <w:b/>
              <w:sz w:val="40"/>
            </w:rPr>
          </w:pPr>
        </w:p>
        <w:p w:rsidR="00D0667B" w:rsidRPr="00634D0A" w:rsidRDefault="00634D0A" w:rsidP="00634D0A">
          <w:pPr>
            <w:jc w:val="center"/>
            <w:rPr>
              <w:color w:val="006666"/>
              <w:sz w:val="72"/>
              <w:szCs w:val="72"/>
            </w:rPr>
          </w:pPr>
          <w:r w:rsidRPr="00634D0A">
            <w:rPr>
              <w:rFonts w:ascii="Candara" w:hAnsi="Candara"/>
              <w:b/>
              <w:noProof/>
              <w:color w:val="006666"/>
              <w:sz w:val="32"/>
              <w:lang w:eastAsia="cs-CZ"/>
            </w:rPr>
            <w:drawing>
              <wp:anchor distT="0" distB="0" distL="114300" distR="114300" simplePos="0" relativeHeight="251667968" behindDoc="1" locked="0" layoutInCell="1" allowOverlap="1">
                <wp:simplePos x="0" y="0"/>
                <wp:positionH relativeFrom="column">
                  <wp:posOffset>558713</wp:posOffset>
                </wp:positionH>
                <wp:positionV relativeFrom="paragraph">
                  <wp:posOffset>1111308</wp:posOffset>
                </wp:positionV>
                <wp:extent cx="2805481" cy="4217965"/>
                <wp:effectExtent l="1143000" t="209550" r="1023620" b="18288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08" t="7242" r="9964"/>
                        <a:stretch/>
                      </pic:blipFill>
                      <pic:spPr bwMode="auto">
                        <a:xfrm rot="14282438">
                          <a:off x="0" y="0"/>
                          <a:ext cx="2808000" cy="422175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34D0A">
            <w:rPr>
              <w:color w:val="006666"/>
              <w:sz w:val="72"/>
              <w:szCs w:val="72"/>
            </w:rPr>
            <w:t>PRŮVODCE STACIONÁŘEM TONÍK</w:t>
          </w:r>
        </w:p>
        <w:p w:rsidR="00D0667B" w:rsidRDefault="00D509EC">
          <w:pPr>
            <w:spacing w:after="0" w:line="240" w:lineRule="auto"/>
          </w:pPr>
          <w:r>
            <w:rPr>
              <w:rFonts w:ascii="Candara" w:hAnsi="Candara"/>
              <w:b/>
              <w:noProof/>
              <w:sz w:val="32"/>
              <w:lang w:eastAsia="cs-CZ"/>
            </w:rPr>
            <w:drawing>
              <wp:anchor distT="0" distB="0" distL="114300" distR="114300" simplePos="0" relativeHeight="251662848" behindDoc="0" locked="0" layoutInCell="1" allowOverlap="1" wp14:anchorId="708F9298" wp14:editId="4EF7D192">
                <wp:simplePos x="0" y="0"/>
                <wp:positionH relativeFrom="column">
                  <wp:posOffset>5109845</wp:posOffset>
                </wp:positionH>
                <wp:positionV relativeFrom="paragraph">
                  <wp:posOffset>632460</wp:posOffset>
                </wp:positionV>
                <wp:extent cx="1100330" cy="1095758"/>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amotn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00330" cy="1095758"/>
                        </a:xfrm>
                        <a:prstGeom prst="rect">
                          <a:avLst/>
                        </a:prstGeom>
                      </pic:spPr>
                    </pic:pic>
                  </a:graphicData>
                </a:graphic>
                <wp14:sizeRelH relativeFrom="page">
                  <wp14:pctWidth>0</wp14:pctWidth>
                </wp14:sizeRelH>
                <wp14:sizeRelV relativeFrom="page">
                  <wp14:pctHeight>0</wp14:pctHeight>
                </wp14:sizeRelV>
              </wp:anchor>
            </w:drawing>
          </w:r>
          <w:r w:rsidR="00D0667B">
            <w:br w:type="page"/>
          </w:r>
        </w:p>
      </w:sdtContent>
    </w:sdt>
    <w:p w:rsidR="002745D1" w:rsidRPr="0071293D" w:rsidRDefault="002745D1" w:rsidP="00316A0C">
      <w:pPr>
        <w:pStyle w:val="Nadpis1"/>
        <w:shd w:val="clear" w:color="auto" w:fill="FFC000"/>
        <w:spacing w:before="0" w:after="0"/>
        <w:jc w:val="both"/>
        <w:rPr>
          <w:rFonts w:ascii="Calibri" w:hAnsi="Calibri"/>
          <w:sz w:val="22"/>
          <w:szCs w:val="22"/>
        </w:rPr>
      </w:pPr>
      <w:bookmarkStart w:id="0" w:name="_Toc412040847"/>
      <w:bookmarkStart w:id="1" w:name="_Toc412040917"/>
      <w:bookmarkStart w:id="2" w:name="_Toc478395807"/>
      <w:r w:rsidRPr="0071293D">
        <w:rPr>
          <w:rFonts w:ascii="Calibri" w:hAnsi="Calibri"/>
          <w:sz w:val="22"/>
          <w:szCs w:val="22"/>
        </w:rPr>
        <w:lastRenderedPageBreak/>
        <w:t>KDO JSME</w:t>
      </w:r>
      <w:bookmarkEnd w:id="0"/>
      <w:bookmarkEnd w:id="1"/>
      <w:bookmarkEnd w:id="2"/>
      <w:r w:rsidR="00316A0C" w:rsidRPr="0071293D">
        <w:rPr>
          <w:rFonts w:ascii="Calibri" w:hAnsi="Calibri"/>
          <w:sz w:val="22"/>
          <w:szCs w:val="22"/>
        </w:rPr>
        <w:t xml:space="preserve">                                                                                                                                </w:t>
      </w:r>
    </w:p>
    <w:p w:rsidR="00316A0C" w:rsidRPr="0071293D" w:rsidRDefault="00316A0C" w:rsidP="00A76CF9">
      <w:pPr>
        <w:spacing w:after="0" w:line="240" w:lineRule="auto"/>
        <w:jc w:val="both"/>
      </w:pPr>
    </w:p>
    <w:p w:rsidR="002745D1" w:rsidRPr="0071293D" w:rsidRDefault="00705026" w:rsidP="00A76CF9">
      <w:pPr>
        <w:spacing w:after="0" w:line="240" w:lineRule="auto"/>
        <w:jc w:val="both"/>
      </w:pPr>
      <w:r w:rsidRPr="0071293D">
        <w:t>Stacionář Toník</w:t>
      </w:r>
      <w:r w:rsidR="000660FF" w:rsidRPr="0071293D">
        <w:t xml:space="preserve"> je ambulantní služba v rámci Charity Veselí nad Moravou a</w:t>
      </w:r>
      <w:r w:rsidRPr="0071293D">
        <w:t xml:space="preserve"> vznikl 1. 9. 2004.</w:t>
      </w:r>
    </w:p>
    <w:p w:rsidR="002745D1" w:rsidRPr="0071293D" w:rsidRDefault="00A76CF9" w:rsidP="00A76CF9">
      <w:pPr>
        <w:spacing w:after="0" w:line="240" w:lineRule="auto"/>
        <w:jc w:val="both"/>
      </w:pPr>
      <w:r w:rsidRPr="0071293D">
        <w:t>Stacioná</w:t>
      </w:r>
      <w:r w:rsidRPr="0071293D">
        <w:rPr>
          <w:rFonts w:cs="Arial"/>
        </w:rPr>
        <w:t>ř Toník</w:t>
      </w:r>
      <w:r w:rsidR="00CA5087" w:rsidRPr="0071293D">
        <w:t xml:space="preserve"> se řídí dle zákona 108/2006 S</w:t>
      </w:r>
      <w:r w:rsidR="002745D1" w:rsidRPr="0071293D">
        <w:t>b. o sociálních sl</w:t>
      </w:r>
      <w:r w:rsidR="00E91FAC" w:rsidRPr="0071293D">
        <w:t>užbách a dle vyhlášky 505/2006 S</w:t>
      </w:r>
      <w:r w:rsidR="002745D1" w:rsidRPr="0071293D">
        <w:t>b. ustanovení zákona o sociálních službách.</w:t>
      </w:r>
    </w:p>
    <w:p w:rsidR="00316A0C" w:rsidRDefault="00316A0C" w:rsidP="00D967D4">
      <w:pPr>
        <w:spacing w:after="0" w:line="240" w:lineRule="auto"/>
        <w:rPr>
          <w:b/>
        </w:rPr>
      </w:pPr>
    </w:p>
    <w:p w:rsidR="00BA50EB" w:rsidRPr="0071293D" w:rsidRDefault="00BA50EB" w:rsidP="00D967D4">
      <w:pPr>
        <w:spacing w:after="0" w:line="240" w:lineRule="auto"/>
        <w:rPr>
          <w:b/>
        </w:rPr>
      </w:pPr>
    </w:p>
    <w:p w:rsidR="001125AD" w:rsidRPr="0071293D" w:rsidRDefault="00CF64F7" w:rsidP="00D967D4">
      <w:pPr>
        <w:spacing w:after="0" w:line="240" w:lineRule="auto"/>
        <w:rPr>
          <w:b/>
        </w:rPr>
      </w:pPr>
      <w:r w:rsidRPr="0071293D">
        <w:rPr>
          <w:b/>
        </w:rPr>
        <w:t>Poslání stacionáře Toník</w:t>
      </w:r>
    </w:p>
    <w:p w:rsidR="001125AD" w:rsidRPr="0071293D" w:rsidRDefault="001125AD" w:rsidP="00A76CF9">
      <w:pPr>
        <w:spacing w:after="0" w:line="240" w:lineRule="auto"/>
        <w:jc w:val="both"/>
      </w:pPr>
      <w:r w:rsidRPr="0071293D">
        <w:t>Denní stacionář Toník ve Veselí nad Moravou nabízí dětem a mladým dospělým (</w:t>
      </w:r>
      <w:r w:rsidR="00ED03E8" w:rsidRPr="0071293D">
        <w:t xml:space="preserve">od </w:t>
      </w:r>
      <w:r w:rsidR="00D15AB2" w:rsidRPr="0071293D">
        <w:t>6</w:t>
      </w:r>
      <w:r w:rsidR="00ED03E8" w:rsidRPr="0071293D">
        <w:t xml:space="preserve"> </w:t>
      </w:r>
      <w:r w:rsidRPr="0071293D">
        <w:t>do 45 let) s mentálním, tělesným nebo kombinovaným postižením individ</w:t>
      </w:r>
      <w:r w:rsidR="00BE4E5F" w:rsidRPr="0071293D">
        <w:t>uální pomoc a podporu. Dále</w:t>
      </w:r>
      <w:r w:rsidRPr="0071293D">
        <w:t xml:space="preserve"> se </w:t>
      </w:r>
      <w:r w:rsidR="00BE4E5F" w:rsidRPr="0071293D">
        <w:t xml:space="preserve">také </w:t>
      </w:r>
      <w:r w:rsidRPr="0071293D">
        <w:t xml:space="preserve">snaží napomáhat při rozvíjení osobnosti člověka a jeho stávajících schopností jak po stránce duševní, tak i fyzické. Snažíme se zabránit sociální izolaci, vyloučení ze společnosti a umožňujeme využití jinak volného času uživatelů. </w:t>
      </w:r>
    </w:p>
    <w:p w:rsidR="001125AD" w:rsidRDefault="001125AD" w:rsidP="00A76CF9">
      <w:pPr>
        <w:spacing w:after="0" w:line="240" w:lineRule="auto"/>
        <w:jc w:val="both"/>
      </w:pPr>
    </w:p>
    <w:p w:rsidR="00BA50EB" w:rsidRPr="0071293D" w:rsidRDefault="00BA50EB" w:rsidP="00A76CF9">
      <w:pPr>
        <w:spacing w:after="0" w:line="240" w:lineRule="auto"/>
        <w:jc w:val="both"/>
      </w:pPr>
    </w:p>
    <w:p w:rsidR="002745D1" w:rsidRPr="0071293D" w:rsidRDefault="002745D1" w:rsidP="00A76CF9">
      <w:pPr>
        <w:spacing w:after="0"/>
        <w:jc w:val="both"/>
        <w:rPr>
          <w:b/>
        </w:rPr>
      </w:pPr>
      <w:r w:rsidRPr="0071293D">
        <w:rPr>
          <w:b/>
        </w:rPr>
        <w:t xml:space="preserve">Územní působnost </w:t>
      </w:r>
      <w:r w:rsidR="00094E1E" w:rsidRPr="0071293D">
        <w:rPr>
          <w:b/>
        </w:rPr>
        <w:t>stacionáře Toník</w:t>
      </w:r>
    </w:p>
    <w:p w:rsidR="002745D1" w:rsidRPr="0071293D" w:rsidRDefault="000660FF" w:rsidP="00A76CF9">
      <w:pPr>
        <w:spacing w:after="0" w:line="240" w:lineRule="auto"/>
        <w:jc w:val="both"/>
      </w:pPr>
      <w:r w:rsidRPr="0071293D">
        <w:t>Nabídka d</w:t>
      </w:r>
      <w:r w:rsidR="001223B8" w:rsidRPr="0071293D">
        <w:t>enní</w:t>
      </w:r>
      <w:r w:rsidRPr="0071293D">
        <w:t>ho</w:t>
      </w:r>
      <w:r w:rsidR="001223B8" w:rsidRPr="0071293D">
        <w:t xml:space="preserve"> stacionář</w:t>
      </w:r>
      <w:r w:rsidRPr="0071293D">
        <w:t>e</w:t>
      </w:r>
      <w:r w:rsidR="001223B8" w:rsidRPr="0071293D">
        <w:t xml:space="preserve"> Toník je </w:t>
      </w:r>
      <w:r w:rsidRPr="0071293D">
        <w:t>určena</w:t>
      </w:r>
      <w:r w:rsidR="001223B8" w:rsidRPr="0071293D">
        <w:t xml:space="preserve"> zejména pro oblast Veselí nad Moravou a </w:t>
      </w:r>
      <w:r w:rsidR="00A76CF9" w:rsidRPr="0071293D">
        <w:t>okolí.</w:t>
      </w:r>
    </w:p>
    <w:p w:rsidR="00705026" w:rsidRDefault="00705026" w:rsidP="00A76CF9">
      <w:pPr>
        <w:spacing w:after="0" w:line="240" w:lineRule="auto"/>
        <w:jc w:val="both"/>
      </w:pPr>
    </w:p>
    <w:p w:rsidR="00BA50EB" w:rsidRPr="0071293D" w:rsidRDefault="00BA50EB" w:rsidP="00A76CF9">
      <w:pPr>
        <w:spacing w:after="0" w:line="240" w:lineRule="auto"/>
        <w:jc w:val="both"/>
      </w:pPr>
    </w:p>
    <w:p w:rsidR="001223B8" w:rsidRPr="0071293D" w:rsidRDefault="00BE4E5F" w:rsidP="00A76CF9">
      <w:pPr>
        <w:spacing w:after="0"/>
        <w:jc w:val="both"/>
      </w:pPr>
      <w:r w:rsidRPr="0071293D">
        <w:rPr>
          <w:b/>
        </w:rPr>
        <w:t>Cíle</w:t>
      </w:r>
      <w:r w:rsidR="001223B8" w:rsidRPr="0071293D">
        <w:rPr>
          <w:b/>
        </w:rPr>
        <w:t xml:space="preserve"> stacionáře Toník</w:t>
      </w:r>
    </w:p>
    <w:p w:rsidR="001223B8" w:rsidRPr="0071293D" w:rsidRDefault="00BE4E5F" w:rsidP="00A76CF9">
      <w:pPr>
        <w:spacing w:after="0" w:line="240" w:lineRule="auto"/>
        <w:jc w:val="both"/>
      </w:pPr>
      <w:r w:rsidRPr="0071293D">
        <w:t>U</w:t>
      </w:r>
      <w:r w:rsidR="001223B8" w:rsidRPr="0071293D">
        <w:t>možnit uživatelům zařazení do kolektivu, a tím dosáhnout co nejvyšší úrovně začlenění se do společnosti</w:t>
      </w:r>
      <w:r w:rsidR="00A76CF9" w:rsidRPr="0071293D">
        <w:t xml:space="preserve">, </w:t>
      </w:r>
      <w:r w:rsidR="001223B8" w:rsidRPr="0071293D">
        <w:t>rozvíjet a udržet osvojené schopnosti motorické, komunikační a sociální dovednosti</w:t>
      </w:r>
      <w:r w:rsidR="001301A0" w:rsidRPr="0071293D">
        <w:t>.</w:t>
      </w:r>
    </w:p>
    <w:p w:rsidR="000660FF" w:rsidRPr="0071293D" w:rsidRDefault="000660FF" w:rsidP="00A76CF9">
      <w:pPr>
        <w:pStyle w:val="Zkladntext2"/>
        <w:rPr>
          <w:rFonts w:ascii="Calibri" w:hAnsi="Calibri"/>
          <w:b/>
          <w:color w:val="auto"/>
          <w:sz w:val="22"/>
          <w:szCs w:val="22"/>
        </w:rPr>
      </w:pPr>
    </w:p>
    <w:p w:rsidR="001223B8" w:rsidRPr="0071293D" w:rsidRDefault="001223B8" w:rsidP="00A76CF9">
      <w:pPr>
        <w:pStyle w:val="Zkladntext2"/>
        <w:rPr>
          <w:rFonts w:ascii="Calibri" w:hAnsi="Calibri"/>
          <w:b/>
          <w:color w:val="auto"/>
          <w:sz w:val="22"/>
          <w:szCs w:val="22"/>
        </w:rPr>
      </w:pPr>
      <w:r w:rsidRPr="0071293D">
        <w:rPr>
          <w:rFonts w:ascii="Calibri" w:hAnsi="Calibri"/>
          <w:b/>
          <w:color w:val="auto"/>
          <w:sz w:val="22"/>
          <w:szCs w:val="22"/>
        </w:rPr>
        <w:t>Cílová skupina uživatelů</w:t>
      </w:r>
      <w:r w:rsidR="00BE4E5F" w:rsidRPr="0071293D">
        <w:rPr>
          <w:rFonts w:ascii="Calibri" w:hAnsi="Calibri"/>
          <w:b/>
          <w:color w:val="auto"/>
          <w:sz w:val="22"/>
          <w:szCs w:val="22"/>
        </w:rPr>
        <w:t xml:space="preserve"> stacionáře Toník</w:t>
      </w:r>
    </w:p>
    <w:p w:rsidR="001223B8" w:rsidRPr="0071293D" w:rsidRDefault="001223B8" w:rsidP="00A76CF9">
      <w:pPr>
        <w:spacing w:after="0"/>
        <w:jc w:val="both"/>
      </w:pPr>
      <w:r w:rsidRPr="0071293D">
        <w:t>Cílovou skupinu tvoří děti</w:t>
      </w:r>
      <w:r w:rsidR="00634D0A" w:rsidRPr="0071293D">
        <w:t>,</w:t>
      </w:r>
      <w:r w:rsidRPr="0071293D">
        <w:t xml:space="preserve"> mladí lidé </w:t>
      </w:r>
      <w:r w:rsidR="00634D0A" w:rsidRPr="0071293D">
        <w:t xml:space="preserve">a dospělí </w:t>
      </w:r>
      <w:r w:rsidR="00D15AB2" w:rsidRPr="0071293D">
        <w:rPr>
          <w:b/>
        </w:rPr>
        <w:t xml:space="preserve">od 6 </w:t>
      </w:r>
      <w:r w:rsidRPr="0071293D">
        <w:rPr>
          <w:b/>
        </w:rPr>
        <w:t>do 45 let</w:t>
      </w:r>
      <w:r w:rsidRPr="0071293D">
        <w:t xml:space="preserve">, kteří mají mentální, tělesné nebo kombinované postižení a jejichž situace vyžaduje pravidelnou pomoc jiné fyzické osoby.  </w:t>
      </w:r>
    </w:p>
    <w:p w:rsidR="00EE37B4" w:rsidRDefault="00EE37B4">
      <w:pPr>
        <w:spacing w:after="0" w:line="240" w:lineRule="auto"/>
      </w:pPr>
    </w:p>
    <w:p w:rsidR="00BA50EB" w:rsidRPr="0071293D" w:rsidRDefault="00BA50EB">
      <w:pPr>
        <w:spacing w:after="0" w:line="240" w:lineRule="auto"/>
      </w:pPr>
    </w:p>
    <w:p w:rsidR="00316A0C" w:rsidRPr="0071293D" w:rsidRDefault="0071293D" w:rsidP="0071293D">
      <w:pPr>
        <w:spacing w:after="0" w:line="240" w:lineRule="auto"/>
        <w:jc w:val="both"/>
        <w:rPr>
          <w:i/>
          <w:color w:val="D68714"/>
        </w:rPr>
      </w:pPr>
      <w:r w:rsidRPr="0071293D">
        <w:rPr>
          <w:i/>
          <w:color w:val="D68714"/>
        </w:rPr>
        <w:lastRenderedPageBreak/>
        <w:t xml:space="preserve">Našim uživatelům nabízíme celodenní plnohodnotný program, který nenechá nikoho nečinně posedávat a je zaměřen na zlepšování zdravotního stavu i psychické pohody. Klademe důraz na individuální přístup ke každému z nich, </w:t>
      </w:r>
      <w:r w:rsidR="00835CDA">
        <w:rPr>
          <w:i/>
          <w:color w:val="D68714"/>
        </w:rPr>
        <w:t>zejména</w:t>
      </w:r>
      <w:r w:rsidRPr="0071293D">
        <w:rPr>
          <w:i/>
          <w:color w:val="D68714"/>
        </w:rPr>
        <w:t xml:space="preserve"> tehdy, kdy j</w:t>
      </w:r>
      <w:r w:rsidR="00835CDA">
        <w:rPr>
          <w:i/>
          <w:color w:val="D68714"/>
        </w:rPr>
        <w:t>e</w:t>
      </w:r>
      <w:r w:rsidRPr="0071293D">
        <w:rPr>
          <w:i/>
          <w:color w:val="D68714"/>
        </w:rPr>
        <w:t xml:space="preserve"> jejich život poznamenán </w:t>
      </w:r>
      <w:r w:rsidR="00835CDA">
        <w:rPr>
          <w:i/>
          <w:color w:val="D68714"/>
        </w:rPr>
        <w:t>u</w:t>
      </w:r>
      <w:r w:rsidRPr="0071293D">
        <w:rPr>
          <w:i/>
          <w:color w:val="D68714"/>
        </w:rPr>
        <w:t>býváním fyzických i duševních sil a zajištění kvalitní individuální péče je čím dál složitější. Kromě celodenního</w:t>
      </w:r>
      <w:r w:rsidR="00835CDA">
        <w:rPr>
          <w:i/>
          <w:color w:val="D68714"/>
        </w:rPr>
        <w:t xml:space="preserve"> dohledu v rámci provozní doby stacionáře</w:t>
      </w:r>
      <w:r w:rsidRPr="0071293D">
        <w:rPr>
          <w:i/>
          <w:color w:val="D68714"/>
        </w:rPr>
        <w:t>, zajištění stravování i hygienického zázemí poskytujeme především příjemné místo, kde se lidé dobře cítí. Naší prioritou je schopnost vytvářet z těchto lidí malou komunitu, která tráví společně všechny pracovní dny, umět s nimi nejen smysluplně strávit čas, ale také ho vyplnit činností, která potěší a uspokojí a současně vše sladit tak, aby se cítili všichni spokojeni. S trpělivostí se věnujeme lidem, kteří by bez možnosti pobytu ve stacionáři byli odkázáni na možnou ústavní péči. Takto se však mohou vracet do svých rodin a prožívat spokojené chvíle v okruhu svých blízkých.</w:t>
      </w:r>
    </w:p>
    <w:p w:rsidR="00316A0C" w:rsidRPr="0071293D" w:rsidRDefault="00316A0C">
      <w:pPr>
        <w:spacing w:after="0" w:line="240" w:lineRule="auto"/>
      </w:pPr>
    </w:p>
    <w:p w:rsidR="000660FF" w:rsidRPr="0071293D" w:rsidRDefault="000660FF">
      <w:pPr>
        <w:spacing w:after="0" w:line="240" w:lineRule="auto"/>
      </w:pPr>
    </w:p>
    <w:p w:rsidR="001223B8" w:rsidRPr="0071293D" w:rsidRDefault="001223B8" w:rsidP="0071293D">
      <w:pPr>
        <w:shd w:val="clear" w:color="auto" w:fill="FFF2CC" w:themeFill="accent4" w:themeFillTint="33"/>
        <w:spacing w:after="0"/>
        <w:jc w:val="both"/>
      </w:pPr>
      <w:r w:rsidRPr="0071293D">
        <w:t>Okruh osob, pro které je služba určena:</w:t>
      </w:r>
    </w:p>
    <w:p w:rsidR="001301A0" w:rsidRPr="0071293D" w:rsidRDefault="001301A0" w:rsidP="0071293D">
      <w:pPr>
        <w:numPr>
          <w:ilvl w:val="0"/>
          <w:numId w:val="8"/>
        </w:numPr>
        <w:shd w:val="clear" w:color="auto" w:fill="FFF2CC" w:themeFill="accent4" w:themeFillTint="33"/>
        <w:spacing w:after="0" w:line="240" w:lineRule="auto"/>
        <w:jc w:val="both"/>
      </w:pPr>
      <w:r w:rsidRPr="0071293D">
        <w:t>osoby s mentálním postižením,</w:t>
      </w:r>
    </w:p>
    <w:p w:rsidR="001223B8" w:rsidRPr="0071293D" w:rsidRDefault="001223B8" w:rsidP="0071293D">
      <w:pPr>
        <w:numPr>
          <w:ilvl w:val="0"/>
          <w:numId w:val="8"/>
        </w:numPr>
        <w:shd w:val="clear" w:color="auto" w:fill="FFF2CC" w:themeFill="accent4" w:themeFillTint="33"/>
        <w:spacing w:after="0" w:line="240" w:lineRule="auto"/>
        <w:jc w:val="both"/>
      </w:pPr>
      <w:r w:rsidRPr="0071293D">
        <w:t>osoby s kombinovaným postižením</w:t>
      </w:r>
      <w:r w:rsidR="00A76CF9" w:rsidRPr="0071293D">
        <w:t>,</w:t>
      </w:r>
      <w:r w:rsidRPr="0071293D">
        <w:t xml:space="preserve"> </w:t>
      </w:r>
    </w:p>
    <w:p w:rsidR="001223B8" w:rsidRPr="0071293D" w:rsidRDefault="001223B8" w:rsidP="0071293D">
      <w:pPr>
        <w:numPr>
          <w:ilvl w:val="0"/>
          <w:numId w:val="8"/>
        </w:numPr>
        <w:shd w:val="clear" w:color="auto" w:fill="FFF2CC" w:themeFill="accent4" w:themeFillTint="33"/>
        <w:spacing w:after="0" w:line="240" w:lineRule="auto"/>
        <w:jc w:val="both"/>
      </w:pPr>
      <w:r w:rsidRPr="0071293D">
        <w:t>osoby se zdravotním postižením</w:t>
      </w:r>
      <w:r w:rsidR="00A76CF9" w:rsidRPr="0071293D">
        <w:t>,</w:t>
      </w:r>
      <w:r w:rsidRPr="0071293D">
        <w:t xml:space="preserve"> </w:t>
      </w:r>
    </w:p>
    <w:p w:rsidR="001223B8" w:rsidRPr="0071293D" w:rsidRDefault="001223B8" w:rsidP="0071293D">
      <w:pPr>
        <w:numPr>
          <w:ilvl w:val="0"/>
          <w:numId w:val="8"/>
        </w:numPr>
        <w:shd w:val="clear" w:color="auto" w:fill="FFF2CC" w:themeFill="accent4" w:themeFillTint="33"/>
        <w:spacing w:after="0" w:line="240" w:lineRule="auto"/>
        <w:jc w:val="both"/>
      </w:pPr>
      <w:r w:rsidRPr="0071293D">
        <w:t>osoby s tělesným postižením</w:t>
      </w:r>
      <w:r w:rsidR="00A76CF9" w:rsidRPr="0071293D">
        <w:t>,</w:t>
      </w:r>
      <w:r w:rsidRPr="0071293D">
        <w:t xml:space="preserve"> </w:t>
      </w:r>
    </w:p>
    <w:p w:rsidR="001223B8" w:rsidRPr="0071293D" w:rsidRDefault="001223B8" w:rsidP="0071293D">
      <w:pPr>
        <w:numPr>
          <w:ilvl w:val="0"/>
          <w:numId w:val="8"/>
        </w:numPr>
        <w:shd w:val="clear" w:color="auto" w:fill="FFF2CC" w:themeFill="accent4" w:themeFillTint="33"/>
        <w:spacing w:after="0" w:line="240" w:lineRule="auto"/>
        <w:jc w:val="both"/>
      </w:pPr>
      <w:r w:rsidRPr="0071293D">
        <w:t>osoby s jiným zdravotním postižením</w:t>
      </w:r>
      <w:r w:rsidR="00A76CF9" w:rsidRPr="0071293D">
        <w:t>.</w:t>
      </w:r>
    </w:p>
    <w:p w:rsidR="00A76CF9" w:rsidRDefault="00A76CF9" w:rsidP="00A76CF9">
      <w:pPr>
        <w:spacing w:after="0"/>
        <w:jc w:val="both"/>
        <w:rPr>
          <w:b/>
        </w:rPr>
      </w:pPr>
    </w:p>
    <w:p w:rsidR="00BA50EB" w:rsidRPr="0071293D" w:rsidRDefault="00BA50EB" w:rsidP="00A76CF9">
      <w:pPr>
        <w:spacing w:after="0"/>
        <w:jc w:val="both"/>
        <w:rPr>
          <w:b/>
        </w:rPr>
      </w:pPr>
    </w:p>
    <w:p w:rsidR="001223B8" w:rsidRPr="0071293D" w:rsidRDefault="00C54F9A" w:rsidP="00A76CF9">
      <w:pPr>
        <w:spacing w:after="0"/>
        <w:jc w:val="both"/>
        <w:rPr>
          <w:color w:val="FF0000"/>
        </w:rPr>
      </w:pPr>
      <w:r w:rsidRPr="0071293D">
        <w:rPr>
          <w:b/>
        </w:rPr>
        <w:t xml:space="preserve">Služba </w:t>
      </w:r>
      <w:r w:rsidRPr="0071293D">
        <w:rPr>
          <w:b/>
          <w:u w:val="single"/>
        </w:rPr>
        <w:t>není</w:t>
      </w:r>
      <w:r w:rsidR="00705026" w:rsidRPr="0071293D">
        <w:rPr>
          <w:b/>
        </w:rPr>
        <w:t xml:space="preserve"> určena</w:t>
      </w:r>
      <w:r w:rsidR="001223B8" w:rsidRPr="0071293D">
        <w:rPr>
          <w:b/>
        </w:rPr>
        <w:t xml:space="preserve"> pro</w:t>
      </w:r>
      <w:r w:rsidR="001223B8" w:rsidRPr="0071293D">
        <w:t>:</w:t>
      </w:r>
    </w:p>
    <w:p w:rsidR="001223B8" w:rsidRPr="0071293D" w:rsidRDefault="001223B8" w:rsidP="00485FA7">
      <w:pPr>
        <w:numPr>
          <w:ilvl w:val="0"/>
          <w:numId w:val="8"/>
        </w:numPr>
        <w:tabs>
          <w:tab w:val="clear" w:pos="720"/>
          <w:tab w:val="num" w:pos="426"/>
        </w:tabs>
        <w:spacing w:after="0" w:line="240" w:lineRule="auto"/>
        <w:ind w:left="426"/>
        <w:jc w:val="both"/>
      </w:pPr>
      <w:r w:rsidRPr="0071293D">
        <w:t>uživatele, kteří potřebují stálou zdravotní péči (stacionář je sociální zařízení, neposkytuje zdravotní péči),</w:t>
      </w:r>
    </w:p>
    <w:p w:rsidR="001223B8" w:rsidRPr="0071293D" w:rsidRDefault="001223B8" w:rsidP="00485FA7">
      <w:pPr>
        <w:numPr>
          <w:ilvl w:val="0"/>
          <w:numId w:val="8"/>
        </w:numPr>
        <w:tabs>
          <w:tab w:val="clear" w:pos="720"/>
          <w:tab w:val="num" w:pos="426"/>
        </w:tabs>
        <w:spacing w:after="0" w:line="240" w:lineRule="auto"/>
        <w:ind w:left="426"/>
        <w:jc w:val="both"/>
      </w:pPr>
      <w:r w:rsidRPr="0071293D">
        <w:t>uživatele, jejichž nezvladatelné agresivní chování může ohrozit ostatní uživatele nebo personál stacionáře,</w:t>
      </w:r>
    </w:p>
    <w:p w:rsidR="001223B8" w:rsidRPr="0071293D" w:rsidRDefault="00F96783" w:rsidP="00485FA7">
      <w:pPr>
        <w:numPr>
          <w:ilvl w:val="0"/>
          <w:numId w:val="8"/>
        </w:numPr>
        <w:tabs>
          <w:tab w:val="clear" w:pos="720"/>
          <w:tab w:val="num" w:pos="426"/>
        </w:tabs>
        <w:spacing w:after="0" w:line="240" w:lineRule="auto"/>
        <w:ind w:left="426"/>
        <w:jc w:val="both"/>
      </w:pPr>
      <w:r w:rsidRPr="0071293D">
        <w:t>uživatele s psychiatrickým onemocněním</w:t>
      </w:r>
      <w:r w:rsidR="001223B8" w:rsidRPr="0071293D">
        <w:t>,</w:t>
      </w:r>
    </w:p>
    <w:p w:rsidR="001223B8" w:rsidRPr="0071293D" w:rsidRDefault="001223B8" w:rsidP="00485FA7">
      <w:pPr>
        <w:numPr>
          <w:ilvl w:val="0"/>
          <w:numId w:val="8"/>
        </w:numPr>
        <w:tabs>
          <w:tab w:val="clear" w:pos="720"/>
          <w:tab w:val="num" w:pos="426"/>
        </w:tabs>
        <w:spacing w:after="0" w:line="240" w:lineRule="auto"/>
        <w:ind w:left="426"/>
        <w:jc w:val="both"/>
      </w:pPr>
      <w:r w:rsidRPr="0071293D">
        <w:t>uživatelé, kteří vyžadují péči nad rámec</w:t>
      </w:r>
      <w:r w:rsidR="00A76CF9" w:rsidRPr="0071293D">
        <w:rPr>
          <w:i/>
        </w:rPr>
        <w:t>,</w:t>
      </w:r>
      <w:r w:rsidRPr="0071293D">
        <w:rPr>
          <w:i/>
        </w:rPr>
        <w:t xml:space="preserve"> </w:t>
      </w:r>
      <w:r w:rsidRPr="0071293D">
        <w:t>kterou poskytuje stacionář Toník</w:t>
      </w:r>
      <w:r w:rsidR="00D967D4" w:rsidRPr="0071293D">
        <w:t>.</w:t>
      </w:r>
    </w:p>
    <w:p w:rsidR="00B21175" w:rsidRDefault="00B21175" w:rsidP="00A76CF9">
      <w:pPr>
        <w:suppressAutoHyphens/>
        <w:spacing w:after="0" w:line="240" w:lineRule="auto"/>
        <w:ind w:left="360"/>
        <w:jc w:val="both"/>
        <w:rPr>
          <w:rFonts w:eastAsia="Arial"/>
          <w:color w:val="000000"/>
        </w:rPr>
      </w:pPr>
    </w:p>
    <w:p w:rsidR="00BA50EB" w:rsidRDefault="00BA50EB" w:rsidP="00A76CF9">
      <w:pPr>
        <w:suppressAutoHyphens/>
        <w:spacing w:after="0" w:line="240" w:lineRule="auto"/>
        <w:ind w:left="360"/>
        <w:jc w:val="both"/>
        <w:rPr>
          <w:rFonts w:eastAsia="Arial"/>
          <w:color w:val="000000"/>
        </w:rPr>
      </w:pPr>
    </w:p>
    <w:p w:rsidR="00BA50EB" w:rsidRPr="0071293D" w:rsidRDefault="00BA50EB" w:rsidP="00A76CF9">
      <w:pPr>
        <w:suppressAutoHyphens/>
        <w:spacing w:after="0" w:line="240" w:lineRule="auto"/>
        <w:ind w:left="360"/>
        <w:jc w:val="both"/>
        <w:rPr>
          <w:rFonts w:eastAsia="Arial"/>
          <w:color w:val="000000"/>
        </w:rPr>
      </w:pPr>
    </w:p>
    <w:p w:rsidR="00E01CD4" w:rsidRPr="0071293D" w:rsidRDefault="00E01CD4" w:rsidP="000660FF">
      <w:pPr>
        <w:spacing w:after="0" w:line="240" w:lineRule="auto"/>
        <w:jc w:val="both"/>
        <w:rPr>
          <w:b/>
          <w:bCs/>
        </w:rPr>
      </w:pPr>
      <w:r w:rsidRPr="0071293D">
        <w:rPr>
          <w:b/>
          <w:bCs/>
        </w:rPr>
        <w:t>Podmínky pro odmítnutí služby ze strany zařízení:</w:t>
      </w:r>
    </w:p>
    <w:p w:rsidR="00E01CD4" w:rsidRPr="0071293D" w:rsidRDefault="00E01CD4" w:rsidP="000660FF">
      <w:pPr>
        <w:pStyle w:val="Zkladntext"/>
        <w:spacing w:after="0" w:line="240" w:lineRule="auto"/>
        <w:jc w:val="both"/>
      </w:pPr>
      <w:r w:rsidRPr="0071293D">
        <w:t>Stacionář Toník v souladu se zákonem č. 108/2006 Sb. o sociálních službách může odmítnout uzavřít se zájemcem smlouvu o poskytování sociální služby, pokud:</w:t>
      </w:r>
    </w:p>
    <w:p w:rsidR="00E01CD4" w:rsidRPr="0071293D" w:rsidRDefault="00E01CD4" w:rsidP="000660FF">
      <w:pPr>
        <w:numPr>
          <w:ilvl w:val="0"/>
          <w:numId w:val="8"/>
        </w:numPr>
        <w:tabs>
          <w:tab w:val="clear" w:pos="720"/>
          <w:tab w:val="num" w:pos="360"/>
        </w:tabs>
        <w:spacing w:after="0" w:line="240" w:lineRule="auto"/>
        <w:ind w:left="426"/>
        <w:jc w:val="both"/>
      </w:pPr>
      <w:r w:rsidRPr="0071293D">
        <w:t xml:space="preserve">je naplněná kapacita stacionáře, </w:t>
      </w:r>
    </w:p>
    <w:p w:rsidR="00E01CD4" w:rsidRPr="0071293D" w:rsidRDefault="00E01CD4" w:rsidP="000660FF">
      <w:pPr>
        <w:numPr>
          <w:ilvl w:val="0"/>
          <w:numId w:val="8"/>
        </w:numPr>
        <w:tabs>
          <w:tab w:val="clear" w:pos="720"/>
          <w:tab w:val="num" w:pos="360"/>
        </w:tabs>
        <w:spacing w:after="0" w:line="240" w:lineRule="auto"/>
        <w:ind w:left="426"/>
        <w:jc w:val="both"/>
      </w:pPr>
      <w:r w:rsidRPr="0071293D">
        <w:t>stacionář neposkytuje sociální službu, o kterou osoba žádá,</w:t>
      </w:r>
    </w:p>
    <w:p w:rsidR="00E01CD4" w:rsidRDefault="00E01CD4" w:rsidP="00634D0A">
      <w:pPr>
        <w:numPr>
          <w:ilvl w:val="0"/>
          <w:numId w:val="8"/>
        </w:numPr>
        <w:tabs>
          <w:tab w:val="clear" w:pos="720"/>
          <w:tab w:val="num" w:pos="426"/>
        </w:tabs>
        <w:spacing w:after="0" w:line="240" w:lineRule="auto"/>
        <w:ind w:left="426"/>
        <w:jc w:val="both"/>
      </w:pPr>
      <w:r w:rsidRPr="0071293D">
        <w:t>osobě, která žádá o poskytnutí sociální služby, vypověděl v době kratší než 6 měsíců před touto žádostí smlouvu o poskytnutí téže sociální služby z důvodu porušování povinností vyplývající ze smlouvy</w:t>
      </w:r>
      <w:r w:rsidR="00A76CF9" w:rsidRPr="0071293D">
        <w:t>.</w:t>
      </w:r>
    </w:p>
    <w:p w:rsidR="00BA50EB" w:rsidRPr="0071293D" w:rsidRDefault="00BA50EB" w:rsidP="00BA50EB">
      <w:pPr>
        <w:spacing w:after="0" w:line="240" w:lineRule="auto"/>
        <w:jc w:val="both"/>
      </w:pPr>
    </w:p>
    <w:p w:rsidR="000660FF" w:rsidRPr="0071293D" w:rsidRDefault="000660FF" w:rsidP="0071293D">
      <w:pPr>
        <w:pStyle w:val="Nadpis1"/>
        <w:shd w:val="clear" w:color="auto" w:fill="FFC000"/>
        <w:spacing w:before="0" w:after="0"/>
        <w:jc w:val="both"/>
        <w:rPr>
          <w:rFonts w:ascii="Calibri" w:hAnsi="Calibri"/>
          <w:sz w:val="22"/>
          <w:szCs w:val="22"/>
        </w:rPr>
      </w:pPr>
      <w:bookmarkStart w:id="3" w:name="_Toc478395810"/>
      <w:bookmarkStart w:id="4" w:name="_Toc412040852"/>
      <w:bookmarkStart w:id="5" w:name="_Toc412040922"/>
      <w:r w:rsidRPr="0071293D">
        <w:rPr>
          <w:rFonts w:ascii="Calibri" w:hAnsi="Calibri"/>
          <w:sz w:val="22"/>
          <w:szCs w:val="22"/>
        </w:rPr>
        <w:t>CO NABÍ</w:t>
      </w:r>
      <w:r w:rsidR="00634D0A" w:rsidRPr="0071293D">
        <w:rPr>
          <w:rFonts w:ascii="Calibri" w:hAnsi="Calibri"/>
          <w:sz w:val="22"/>
          <w:szCs w:val="22"/>
        </w:rPr>
        <w:t>ZÍME</w:t>
      </w:r>
      <w:bookmarkEnd w:id="3"/>
      <w:r w:rsidR="0071293D">
        <w:rPr>
          <w:rFonts w:ascii="Calibri" w:hAnsi="Calibri"/>
          <w:sz w:val="22"/>
          <w:szCs w:val="22"/>
        </w:rPr>
        <w:t xml:space="preserve">                                                                                                        </w:t>
      </w:r>
    </w:p>
    <w:p w:rsidR="00484506" w:rsidRPr="0071293D" w:rsidRDefault="001301A0" w:rsidP="00484506">
      <w:pPr>
        <w:numPr>
          <w:ilvl w:val="0"/>
          <w:numId w:val="30"/>
        </w:numPr>
        <w:spacing w:after="0" w:line="240" w:lineRule="auto"/>
        <w:jc w:val="both"/>
      </w:pPr>
      <w:r w:rsidRPr="0071293D">
        <w:t>rozvíjení a udržení</w:t>
      </w:r>
      <w:r w:rsidR="00484506" w:rsidRPr="0071293D">
        <w:t xml:space="preserve"> stávajících</w:t>
      </w:r>
      <w:r w:rsidRPr="0071293D">
        <w:t xml:space="preserve"> rozumových</w:t>
      </w:r>
      <w:r w:rsidR="00484506" w:rsidRPr="0071293D">
        <w:t>,</w:t>
      </w:r>
      <w:r w:rsidRPr="0071293D">
        <w:t xml:space="preserve"> sociálních schopností a dovedností</w:t>
      </w:r>
      <w:r w:rsidR="00484506" w:rsidRPr="0071293D">
        <w:t xml:space="preserve"> – především při využití smyslové výchovy (diferenciace cvičení podle barev, materiálů, procvičování jemné motoriky), rozumové výchovy (uvědomování si vlastní osoby, ukazování částí těla, poznávání předmětů denní potřeby, poznávání členů rodiny a vztahů mezi nimi, nácvik pozdravu, vyjádření souhlasu a nesouhlasu, snaha o koncentraci pozornosti, orientace v čase, a další)</w:t>
      </w:r>
    </w:p>
    <w:p w:rsidR="001301A0" w:rsidRPr="0071293D" w:rsidRDefault="001301A0" w:rsidP="000C7D5C">
      <w:pPr>
        <w:numPr>
          <w:ilvl w:val="0"/>
          <w:numId w:val="30"/>
        </w:numPr>
        <w:spacing w:after="0" w:line="240" w:lineRule="auto"/>
        <w:jc w:val="both"/>
      </w:pPr>
      <w:r w:rsidRPr="0071293D">
        <w:t>pozitivní ovlivňování psychického a fyzického stavu uživatele</w:t>
      </w:r>
    </w:p>
    <w:p w:rsidR="00484506" w:rsidRPr="0071293D" w:rsidRDefault="00484506" w:rsidP="000C7D5C">
      <w:pPr>
        <w:numPr>
          <w:ilvl w:val="0"/>
          <w:numId w:val="30"/>
        </w:numPr>
        <w:spacing w:after="0" w:line="240" w:lineRule="auto"/>
        <w:jc w:val="both"/>
      </w:pPr>
      <w:r w:rsidRPr="0071293D">
        <w:t xml:space="preserve">pomoc a nácvik při sebeobsluze (při stolování, při doprovodu na WC, oblékání, vysvlékání, úklidu osobních věcí) </w:t>
      </w:r>
    </w:p>
    <w:p w:rsidR="001301A0" w:rsidRPr="0071293D" w:rsidRDefault="001301A0" w:rsidP="001301A0">
      <w:pPr>
        <w:spacing w:after="0" w:line="240" w:lineRule="auto"/>
        <w:ind w:left="360"/>
        <w:jc w:val="both"/>
      </w:pPr>
    </w:p>
    <w:p w:rsidR="001301A0" w:rsidRPr="00E04695" w:rsidRDefault="00E04695" w:rsidP="0071293D">
      <w:pPr>
        <w:shd w:val="clear" w:color="auto" w:fill="FFF2CC" w:themeFill="accent4" w:themeFillTint="33"/>
        <w:spacing w:after="0" w:line="240" w:lineRule="auto"/>
        <w:jc w:val="both"/>
        <w:rPr>
          <w:b/>
        </w:rPr>
      </w:pPr>
      <w:r w:rsidRPr="00E04695">
        <w:rPr>
          <w:b/>
        </w:rPr>
        <w:t>KONKRÉTNĚ VYUŽÍVÁME</w:t>
      </w:r>
    </w:p>
    <w:p w:rsidR="00BA50EB" w:rsidRDefault="00BA50EB" w:rsidP="0071293D">
      <w:pPr>
        <w:numPr>
          <w:ilvl w:val="0"/>
          <w:numId w:val="30"/>
        </w:numPr>
        <w:shd w:val="clear" w:color="auto" w:fill="FFF2CC" w:themeFill="accent4" w:themeFillTint="33"/>
        <w:spacing w:after="0" w:line="240" w:lineRule="auto"/>
        <w:jc w:val="both"/>
      </w:pPr>
      <w:r>
        <w:t>socializaci uživatelů</w:t>
      </w:r>
    </w:p>
    <w:p w:rsidR="00BA50EB" w:rsidRPr="0071293D" w:rsidRDefault="00BA50EB" w:rsidP="00BA50EB">
      <w:pPr>
        <w:numPr>
          <w:ilvl w:val="0"/>
          <w:numId w:val="30"/>
        </w:numPr>
        <w:shd w:val="clear" w:color="auto" w:fill="FFF2CC" w:themeFill="accent4" w:themeFillTint="33"/>
        <w:spacing w:after="0" w:line="240" w:lineRule="auto"/>
        <w:jc w:val="both"/>
      </w:pPr>
      <w:r>
        <w:t>komunikace a její rozvoj i z pomoci alternativních metod</w:t>
      </w:r>
    </w:p>
    <w:p w:rsidR="000C7D5C" w:rsidRPr="0071293D" w:rsidRDefault="00BA50EB" w:rsidP="00F833B9">
      <w:pPr>
        <w:numPr>
          <w:ilvl w:val="0"/>
          <w:numId w:val="30"/>
        </w:numPr>
        <w:shd w:val="clear" w:color="auto" w:fill="FFF2CC" w:themeFill="accent4" w:themeFillTint="33"/>
        <w:spacing w:after="0" w:line="240" w:lineRule="auto"/>
        <w:jc w:val="both"/>
      </w:pPr>
      <w:r>
        <w:t>využíváme různé činnosti: výtvarné, zpívání a hraní na jednoduché hudební nástroje, tancování, modelování, procvičování psaní, čtení, rehabilitační tělocvik</w:t>
      </w:r>
      <w:r w:rsidR="00F833B9">
        <w:t xml:space="preserve">, cvičení na </w:t>
      </w:r>
      <w:proofErr w:type="spellStart"/>
      <w:r w:rsidR="00F833B9">
        <w:t>motomedu</w:t>
      </w:r>
      <w:proofErr w:type="spellEnd"/>
      <w:r w:rsidR="00F833B9">
        <w:t xml:space="preserve">, aktivní pomoc s péčí o zvířátka, canisterapie, masáže v rámci bazální stimulace, účast na nejrůznějších akcí, </w:t>
      </w:r>
      <w:r w:rsidR="006A4506" w:rsidRPr="0071293D">
        <w:t>Charitní klub Sedmikrásek</w:t>
      </w:r>
      <w:r w:rsidR="000C7D5C" w:rsidRPr="0071293D">
        <w:t>….</w:t>
      </w:r>
    </w:p>
    <w:p w:rsidR="002C18D2" w:rsidRPr="0071293D" w:rsidRDefault="00865162" w:rsidP="00865162">
      <w:pPr>
        <w:spacing w:after="0" w:line="240" w:lineRule="auto"/>
        <w:jc w:val="both"/>
      </w:pPr>
      <w:r w:rsidRPr="0071293D">
        <w:t xml:space="preserve"> </w:t>
      </w:r>
    </w:p>
    <w:p w:rsidR="00BA2B9F" w:rsidRPr="0071293D" w:rsidRDefault="00865162" w:rsidP="00865162">
      <w:pPr>
        <w:spacing w:after="0" w:line="240" w:lineRule="auto"/>
        <w:jc w:val="both"/>
      </w:pPr>
      <w:r w:rsidRPr="0071293D">
        <w:lastRenderedPageBreak/>
        <w:t>Spolupracujeme s nejrůznějšími organizacemi, jako je služba osobní asistence, Vzdělávací a informační středisko Bílé Karpaty, Základní a mateřská škola Kollárova ve Veselí nad Moravou, Církevní základní škola ve Veselí na Moravou, Denní centrum sv.</w:t>
      </w:r>
      <w:r w:rsidR="00B50B50">
        <w:t xml:space="preserve"> </w:t>
      </w:r>
      <w:r w:rsidRPr="0071293D">
        <w:t>Ludmily v Uherském Hradišti, praktičtí lékaři, pracovníci sociálních odborů.</w:t>
      </w:r>
    </w:p>
    <w:p w:rsidR="00865162" w:rsidRPr="0071293D" w:rsidRDefault="00865162" w:rsidP="00865162"/>
    <w:p w:rsidR="00BA2B9F" w:rsidRDefault="00F806C5" w:rsidP="00695C9E">
      <w:pPr>
        <w:spacing w:after="0"/>
        <w:jc w:val="both"/>
        <w:rPr>
          <w:b/>
        </w:rPr>
      </w:pPr>
      <w:r w:rsidRPr="0071293D">
        <w:rPr>
          <w:b/>
        </w:rPr>
        <w:t>Služby ve Stacionáři Toník jsou zpoplat</w:t>
      </w:r>
      <w:r w:rsidR="00695C9E">
        <w:rPr>
          <w:b/>
        </w:rPr>
        <w:t>něny</w:t>
      </w:r>
    </w:p>
    <w:p w:rsidR="00695C9E" w:rsidRDefault="00695C9E" w:rsidP="00695C9E">
      <w:pPr>
        <w:spacing w:after="0"/>
        <w:jc w:val="both"/>
        <w:rPr>
          <w:b/>
        </w:rPr>
      </w:pPr>
    </w:p>
    <w:p w:rsidR="002D4E9E" w:rsidRDefault="00695C9E" w:rsidP="006031AE">
      <w:pPr>
        <w:spacing w:after="0" w:line="240" w:lineRule="auto"/>
        <w:jc w:val="both"/>
      </w:pPr>
      <w:r w:rsidRPr="002D214E">
        <w:t xml:space="preserve">Poskytování sociálních služeb ve stacionáři Toník je zpoplatněno s prováděcí vyhláškou 505/2006 Sb. Vyhláška navazuje na zákon č. 108/ 2006 Sb. o sociálních službách. Maximální výše úhrady za poskytování sociálních služeb ve stacionářích </w:t>
      </w:r>
      <w:r>
        <w:t>může činit</w:t>
      </w:r>
      <w:r w:rsidRPr="002D214E">
        <w:t xml:space="preserve"> 130,- Kč za hodinu, podle skutečně spotřebovaného času nezbytného k zajištění úkonů. </w:t>
      </w:r>
    </w:p>
    <w:p w:rsidR="006031AE" w:rsidRDefault="006031AE" w:rsidP="00695C9E">
      <w:pPr>
        <w:jc w:val="both"/>
      </w:pPr>
    </w:p>
    <w:p w:rsidR="006720DD" w:rsidRPr="002D4E9E" w:rsidRDefault="006720DD" w:rsidP="00695C9E">
      <w:pPr>
        <w:jc w:val="both"/>
      </w:pPr>
      <w:r w:rsidRPr="002D4E9E">
        <w:t xml:space="preserve">Platba uživatele je závislá na náročnosti sociální péče. </w:t>
      </w:r>
    </w:p>
    <w:p w:rsidR="00695C9E" w:rsidRPr="0071293D" w:rsidRDefault="00695C9E" w:rsidP="00695C9E">
      <w:pPr>
        <w:spacing w:after="0"/>
        <w:jc w:val="both"/>
      </w:pPr>
    </w:p>
    <w:p w:rsidR="0071293D" w:rsidRDefault="00BA2B9F" w:rsidP="00B51F54">
      <w:pPr>
        <w:pStyle w:val="Nadpis2"/>
        <w:spacing w:before="0" w:after="0"/>
        <w:jc w:val="both"/>
        <w:rPr>
          <w:rFonts w:ascii="Calibri" w:hAnsi="Calibri"/>
          <w:sz w:val="22"/>
          <w:szCs w:val="22"/>
        </w:rPr>
      </w:pPr>
      <w:r w:rsidRPr="0071293D">
        <w:rPr>
          <w:rFonts w:ascii="Calibri" w:hAnsi="Calibri"/>
          <w:sz w:val="22"/>
          <w:szCs w:val="22"/>
        </w:rPr>
        <w:br w:type="page"/>
      </w:r>
      <w:bookmarkStart w:id="6" w:name="_Toc478395811"/>
    </w:p>
    <w:bookmarkEnd w:id="4"/>
    <w:bookmarkEnd w:id="5"/>
    <w:bookmarkEnd w:id="6"/>
    <w:p w:rsidR="002745D1" w:rsidRPr="0071293D" w:rsidRDefault="0071293D" w:rsidP="0071293D">
      <w:pPr>
        <w:shd w:val="clear" w:color="auto" w:fill="FFC000"/>
        <w:spacing w:after="0" w:line="240" w:lineRule="auto"/>
        <w:jc w:val="both"/>
        <w:rPr>
          <w:b/>
        </w:rPr>
      </w:pPr>
      <w:r>
        <w:rPr>
          <w:b/>
        </w:rPr>
        <w:lastRenderedPageBreak/>
        <w:t xml:space="preserve">JAK SE K NÁM DOSTANETE                                                                                </w:t>
      </w:r>
    </w:p>
    <w:p w:rsidR="0018493F" w:rsidRDefault="0018493F" w:rsidP="00A76CF9">
      <w:pPr>
        <w:spacing w:after="0" w:line="240" w:lineRule="auto"/>
        <w:jc w:val="both"/>
      </w:pPr>
      <w:r w:rsidRPr="0071293D">
        <w:t>Stacionář Toník sídlí</w:t>
      </w:r>
      <w:r w:rsidR="00801BB7" w:rsidRPr="0071293D">
        <w:t xml:space="preserve"> ve Veselí nad Moravou, Kollárova 1235</w:t>
      </w:r>
      <w:r w:rsidRPr="0071293D">
        <w:t>,</w:t>
      </w:r>
      <w:r w:rsidR="00801BB7" w:rsidRPr="0071293D">
        <w:t xml:space="preserve"> je umístěn v 1. patře</w:t>
      </w:r>
      <w:r w:rsidRPr="0071293D">
        <w:t>, kdy je možné využít uzpůsobený výtah, či schodiště</w:t>
      </w:r>
      <w:r w:rsidR="00801BB7" w:rsidRPr="0071293D">
        <w:t xml:space="preserve">. Jde o bezbariérové, </w:t>
      </w:r>
      <w:r w:rsidRPr="0071293D">
        <w:t>h</w:t>
      </w:r>
      <w:r w:rsidR="00801BB7" w:rsidRPr="0071293D">
        <w:t xml:space="preserve">ygienicky nezávadné prostory přizpůsobené péči o uživatele s kombinovaným postižením s veškerým vybavením a </w:t>
      </w:r>
      <w:r w:rsidRPr="0071293D">
        <w:t xml:space="preserve">technickým </w:t>
      </w:r>
      <w:r w:rsidR="00801BB7" w:rsidRPr="0071293D">
        <w:t>zařízením</w:t>
      </w:r>
      <w:r w:rsidRPr="0071293D">
        <w:t xml:space="preserve"> (jako jsou elektrické zvedáky, polohovatelné vozíky atd.)</w:t>
      </w:r>
      <w:r w:rsidR="00801BB7" w:rsidRPr="0071293D">
        <w:t xml:space="preserve">. </w:t>
      </w:r>
    </w:p>
    <w:p w:rsidR="00695C9E" w:rsidRDefault="00695C9E" w:rsidP="00A76CF9">
      <w:pPr>
        <w:spacing w:after="0" w:line="240" w:lineRule="auto"/>
        <w:jc w:val="both"/>
      </w:pPr>
      <w:r w:rsidRPr="0071293D">
        <w:t>Příjezd automobilem je možný k</w:t>
      </w:r>
      <w:r w:rsidR="003A34F4">
        <w:t>e</w:t>
      </w:r>
      <w:r w:rsidRPr="0071293D">
        <w:t xml:space="preserve"> Stacionáři</w:t>
      </w:r>
      <w:r w:rsidR="003A34F4">
        <w:t xml:space="preserve"> (od parkoviště je stacionář vzdálený cca 15 metrů)</w:t>
      </w:r>
      <w:r w:rsidRPr="0071293D">
        <w:t>, v případě potřeby mohou rodiče či opatrovníci uživatelů využít možnosti služby Osobní asistence pro dopravu uživatelů.</w:t>
      </w:r>
    </w:p>
    <w:p w:rsidR="00A7215F" w:rsidRDefault="00695C9E" w:rsidP="00A76CF9">
      <w:pPr>
        <w:spacing w:after="0" w:line="240" w:lineRule="auto"/>
        <w:jc w:val="both"/>
      </w:pPr>
      <w:r>
        <w:t xml:space="preserve">Stacionář Toník je situován do lokality, ve které se nachází hlavní orientační body jako je Mateřská škola Kollárova, Základní škola Kollárova, ordinace praktických a odborných lékařů. </w:t>
      </w:r>
    </w:p>
    <w:p w:rsidR="00A7215F" w:rsidRDefault="00695C9E" w:rsidP="00A76CF9">
      <w:pPr>
        <w:spacing w:after="0" w:line="240" w:lineRule="auto"/>
        <w:jc w:val="both"/>
      </w:pPr>
      <w:r>
        <w:t xml:space="preserve">Příjezd ke stacionáři je možný ze </w:t>
      </w:r>
      <w:r w:rsidR="00A7215F">
        <w:t>tří</w:t>
      </w:r>
      <w:r>
        <w:t xml:space="preserve"> stran</w:t>
      </w:r>
      <w:r w:rsidR="00A7215F">
        <w:t>.</w:t>
      </w:r>
    </w:p>
    <w:p w:rsidR="00695C9E" w:rsidRDefault="00695C9E" w:rsidP="00A7215F">
      <w:pPr>
        <w:pStyle w:val="Odstavecseseznamem"/>
        <w:numPr>
          <w:ilvl w:val="0"/>
          <w:numId w:val="30"/>
        </w:numPr>
        <w:spacing w:after="0" w:line="240" w:lineRule="auto"/>
        <w:jc w:val="both"/>
      </w:pPr>
      <w:r>
        <w:t>z hlavní cesty ze směru Veselí nad Moravou – Blatnice pod Sv. Antonínkem, kdy po odbočení k poliklinice se pokračuje stále rovně cca 400 metrů okolo polikliniky, dále ordinace praktických a odborných lékařů a na konci ulice se odbočí doprava. Cca po 50 metrech se nachází parkoviště před Základní školou Kollárova, které je možné využít pro uživatele stacionáře.</w:t>
      </w:r>
      <w:r w:rsidR="003A34F4">
        <w:t xml:space="preserve"> U parkoviště jsou již směrové tabule, které ukazují na přístup ke Stacionáři – uličkou po chodníku mezi budovami Základní školy speciální a umístěnou unimobuňkou. </w:t>
      </w:r>
    </w:p>
    <w:p w:rsidR="00695C9E" w:rsidRDefault="00695C9E" w:rsidP="00A7215F">
      <w:pPr>
        <w:pStyle w:val="Odstavecseseznamem"/>
        <w:numPr>
          <w:ilvl w:val="0"/>
          <w:numId w:val="30"/>
        </w:numPr>
        <w:spacing w:after="0" w:line="240" w:lineRule="auto"/>
        <w:jc w:val="both"/>
      </w:pPr>
      <w:r>
        <w:t>Druhý příjezd ke stacionáři je možný z</w:t>
      </w:r>
      <w:r w:rsidR="00A7215F">
        <w:t xml:space="preserve"> centra města, kdy na křižovatce </w:t>
      </w:r>
      <w:r>
        <w:t xml:space="preserve">směr – Veselí nad Moravou – </w:t>
      </w:r>
      <w:r w:rsidR="00A7215F">
        <w:t>Tasov</w:t>
      </w:r>
      <w:r>
        <w:t xml:space="preserve"> odbočí po cca 50 metrech do leva – směr poliklinika. Po cca 10 metrech se opět odbočí doprava, projede se okolo Bazaru, pokračuje okolo budovy Základní školy speciální, kdy cesta po levotočivé zatáčce vyústí před budovu Základní školy speciální, kde je již výše zmíněné parkoviště.</w:t>
      </w:r>
    </w:p>
    <w:p w:rsidR="00A7215F" w:rsidRPr="0071293D" w:rsidRDefault="00A7215F" w:rsidP="00A7215F">
      <w:pPr>
        <w:pStyle w:val="Odstavecseseznamem"/>
        <w:numPr>
          <w:ilvl w:val="0"/>
          <w:numId w:val="30"/>
        </w:numPr>
        <w:spacing w:after="0" w:line="240" w:lineRule="auto"/>
        <w:jc w:val="both"/>
      </w:pPr>
      <w:r>
        <w:t>Příjezd ze směru Tasov – kdy se cca 20 metrů před hlavní křižovatkou směrem do centra odbočí doprava k</w:t>
      </w:r>
      <w:r w:rsidR="00476007">
        <w:t> </w:t>
      </w:r>
      <w:r>
        <w:t>Poliklinice</w:t>
      </w:r>
      <w:r w:rsidR="00476007">
        <w:t>, zde se již pokračuje výše popsanou cestou.</w:t>
      </w:r>
    </w:p>
    <w:p w:rsidR="002A1E19" w:rsidRDefault="002A1E19" w:rsidP="00A76CF9">
      <w:pPr>
        <w:spacing w:after="0" w:line="240" w:lineRule="auto"/>
        <w:jc w:val="both"/>
        <w:rPr>
          <w:b/>
        </w:rPr>
      </w:pPr>
    </w:p>
    <w:p w:rsidR="00476007" w:rsidRDefault="00476007" w:rsidP="00A76CF9">
      <w:pPr>
        <w:spacing w:after="0" w:line="240" w:lineRule="auto"/>
        <w:jc w:val="both"/>
        <w:rPr>
          <w:b/>
        </w:rPr>
      </w:pPr>
    </w:p>
    <w:p w:rsidR="00476007" w:rsidRPr="0071293D" w:rsidRDefault="00476007" w:rsidP="00A76CF9">
      <w:pPr>
        <w:spacing w:after="0" w:line="240" w:lineRule="auto"/>
        <w:jc w:val="both"/>
        <w:rPr>
          <w:b/>
        </w:rPr>
      </w:pPr>
    </w:p>
    <w:p w:rsidR="002745D1" w:rsidRPr="0071293D" w:rsidRDefault="0071293D" w:rsidP="0071293D">
      <w:pPr>
        <w:shd w:val="clear" w:color="auto" w:fill="FFC000"/>
        <w:spacing w:after="0" w:line="240" w:lineRule="auto"/>
        <w:jc w:val="both"/>
        <w:rPr>
          <w:b/>
        </w:rPr>
      </w:pPr>
      <w:r w:rsidRPr="00612D88">
        <w:rPr>
          <w:b/>
        </w:rPr>
        <w:t xml:space="preserve">ADRESA                                                                                                                 </w:t>
      </w:r>
    </w:p>
    <w:p w:rsidR="002745D1" w:rsidRPr="0071293D" w:rsidRDefault="002E63E4" w:rsidP="00A76CF9">
      <w:pPr>
        <w:spacing w:after="0" w:line="240" w:lineRule="auto"/>
        <w:jc w:val="both"/>
      </w:pPr>
      <w:r w:rsidRPr="0071293D">
        <w:t>S</w:t>
      </w:r>
      <w:r w:rsidR="00257CAF" w:rsidRPr="0071293D">
        <w:t>tacionář Toník</w:t>
      </w:r>
    </w:p>
    <w:p w:rsidR="00257CAF" w:rsidRPr="0071293D" w:rsidRDefault="0064649B" w:rsidP="00A76CF9">
      <w:pPr>
        <w:spacing w:after="0" w:line="240" w:lineRule="auto"/>
        <w:jc w:val="both"/>
      </w:pPr>
      <w:r w:rsidRPr="0071293D">
        <w:t>Koll</w:t>
      </w:r>
      <w:r w:rsidR="00257CAF" w:rsidRPr="0071293D">
        <w:t>árova 1235</w:t>
      </w:r>
    </w:p>
    <w:p w:rsidR="00257CAF" w:rsidRPr="0071293D" w:rsidRDefault="00257CAF" w:rsidP="00A76CF9">
      <w:pPr>
        <w:spacing w:after="0" w:line="240" w:lineRule="auto"/>
        <w:jc w:val="both"/>
      </w:pPr>
      <w:r w:rsidRPr="0071293D">
        <w:t>698 01 Veselí nad Moravou</w:t>
      </w:r>
    </w:p>
    <w:p w:rsidR="002745D1" w:rsidRPr="0071293D" w:rsidRDefault="002745D1" w:rsidP="00A76CF9">
      <w:pPr>
        <w:spacing w:after="0" w:line="240" w:lineRule="auto"/>
        <w:jc w:val="both"/>
      </w:pPr>
    </w:p>
    <w:p w:rsidR="003A34F4" w:rsidRDefault="003A34F4" w:rsidP="00A76CF9">
      <w:pPr>
        <w:spacing w:after="0" w:line="240" w:lineRule="auto"/>
        <w:jc w:val="both"/>
      </w:pPr>
    </w:p>
    <w:p w:rsidR="003A34F4" w:rsidRPr="003A34F4" w:rsidRDefault="003A34F4" w:rsidP="003A34F4">
      <w:pPr>
        <w:shd w:val="clear" w:color="auto" w:fill="FFC000" w:themeFill="accent4"/>
        <w:spacing w:after="0" w:line="240" w:lineRule="auto"/>
        <w:jc w:val="both"/>
        <w:rPr>
          <w:b/>
        </w:rPr>
      </w:pPr>
      <w:r w:rsidRPr="003A34F4">
        <w:rPr>
          <w:b/>
        </w:rPr>
        <w:t>KONTAKTY</w:t>
      </w:r>
    </w:p>
    <w:p w:rsidR="003A34F4" w:rsidRDefault="003A34F4" w:rsidP="00A76CF9">
      <w:pPr>
        <w:spacing w:after="0" w:line="240" w:lineRule="auto"/>
        <w:jc w:val="both"/>
      </w:pPr>
    </w:p>
    <w:p w:rsidR="002745D1" w:rsidRPr="0071293D" w:rsidRDefault="00875D6A" w:rsidP="00A76CF9">
      <w:pPr>
        <w:spacing w:after="0" w:line="240" w:lineRule="auto"/>
        <w:jc w:val="both"/>
      </w:pPr>
      <w:r w:rsidRPr="0071293D">
        <w:t>www.veselinm.charita</w:t>
      </w:r>
      <w:r w:rsidR="002745D1" w:rsidRPr="0071293D">
        <w:t>.cz</w:t>
      </w:r>
    </w:p>
    <w:p w:rsidR="00257CAF" w:rsidRPr="0071293D" w:rsidRDefault="002745D1" w:rsidP="00A76CF9">
      <w:pPr>
        <w:spacing w:after="0" w:line="240" w:lineRule="auto"/>
        <w:jc w:val="both"/>
        <w:rPr>
          <w:b/>
        </w:rPr>
      </w:pPr>
      <w:r w:rsidRPr="0071293D">
        <w:t>e</w:t>
      </w:r>
      <w:r w:rsidR="00600583" w:rsidRPr="0071293D">
        <w:t>-</w:t>
      </w:r>
      <w:r w:rsidRPr="0071293D">
        <w:t>mail:</w:t>
      </w:r>
      <w:r w:rsidRPr="0071293D">
        <w:rPr>
          <w:b/>
        </w:rPr>
        <w:t xml:space="preserve"> </w:t>
      </w:r>
      <w:r w:rsidR="00257CAF" w:rsidRPr="0071293D">
        <w:rPr>
          <w:b/>
        </w:rPr>
        <w:tab/>
      </w:r>
      <w:r w:rsidR="0071293D">
        <w:rPr>
          <w:b/>
        </w:rPr>
        <w:tab/>
      </w:r>
      <w:r w:rsidR="00257CAF" w:rsidRPr="0071293D">
        <w:rPr>
          <w:b/>
        </w:rPr>
        <w:t>stacionar.tonik@veselinm.charita.cz</w:t>
      </w:r>
    </w:p>
    <w:p w:rsidR="002745D1" w:rsidRPr="0071293D" w:rsidRDefault="00257CAF" w:rsidP="00A76CF9">
      <w:pPr>
        <w:spacing w:after="0" w:line="240" w:lineRule="auto"/>
        <w:jc w:val="both"/>
      </w:pPr>
      <w:r w:rsidRPr="0071293D">
        <w:tab/>
      </w:r>
      <w:r w:rsidRPr="0071293D">
        <w:tab/>
      </w:r>
      <w:r w:rsidR="00D52FC2" w:rsidRPr="0071293D">
        <w:t>charita@veselinm.charita.cz</w:t>
      </w:r>
    </w:p>
    <w:p w:rsidR="002745D1" w:rsidRDefault="0071293D" w:rsidP="00A76CF9">
      <w:pPr>
        <w:spacing w:after="0" w:line="240" w:lineRule="auto"/>
        <w:jc w:val="both"/>
        <w:rPr>
          <w:b/>
        </w:rPr>
      </w:pPr>
      <w:r>
        <w:t>t</w:t>
      </w:r>
      <w:r w:rsidR="00257CAF" w:rsidRPr="0071293D">
        <w:t>elefon:</w:t>
      </w:r>
      <w:r w:rsidR="00257CAF" w:rsidRPr="0071293D">
        <w:rPr>
          <w:b/>
        </w:rPr>
        <w:t xml:space="preserve"> </w:t>
      </w:r>
      <w:r>
        <w:rPr>
          <w:b/>
        </w:rPr>
        <w:tab/>
      </w:r>
      <w:r w:rsidR="00257CAF" w:rsidRPr="0071293D">
        <w:rPr>
          <w:b/>
        </w:rPr>
        <w:t>518 322</w:t>
      </w:r>
      <w:r w:rsidR="006031AE">
        <w:rPr>
          <w:b/>
        </w:rPr>
        <w:t> </w:t>
      </w:r>
      <w:r w:rsidR="00257CAF" w:rsidRPr="0071293D">
        <w:rPr>
          <w:b/>
        </w:rPr>
        <w:t>390</w:t>
      </w:r>
      <w:r w:rsidR="006031AE">
        <w:rPr>
          <w:b/>
        </w:rPr>
        <w:t>, 735 763 520</w:t>
      </w:r>
    </w:p>
    <w:p w:rsidR="00B8381E" w:rsidRDefault="00B8381E" w:rsidP="00A76CF9">
      <w:pPr>
        <w:spacing w:after="0" w:line="240" w:lineRule="auto"/>
        <w:jc w:val="both"/>
        <w:rPr>
          <w:b/>
        </w:rPr>
      </w:pPr>
    </w:p>
    <w:p w:rsidR="00B8381E" w:rsidRPr="0071293D" w:rsidRDefault="00B8381E" w:rsidP="00A76CF9">
      <w:pPr>
        <w:spacing w:after="0" w:line="240" w:lineRule="auto"/>
        <w:jc w:val="both"/>
        <w:rPr>
          <w:b/>
        </w:rPr>
      </w:pPr>
    </w:p>
    <w:p w:rsidR="002745D1" w:rsidRPr="0071293D" w:rsidRDefault="0071293D" w:rsidP="0071293D">
      <w:pPr>
        <w:shd w:val="clear" w:color="auto" w:fill="FFC000"/>
        <w:spacing w:after="0" w:line="240" w:lineRule="auto"/>
        <w:jc w:val="both"/>
        <w:rPr>
          <w:b/>
        </w:rPr>
      </w:pPr>
      <w:r w:rsidRPr="0071293D">
        <w:rPr>
          <w:b/>
        </w:rPr>
        <w:t>PROVOZNÍ DOBA PRO UŽIVATELE</w:t>
      </w:r>
      <w:r>
        <w:rPr>
          <w:b/>
        </w:rPr>
        <w:t xml:space="preserve">                                                                           </w:t>
      </w:r>
    </w:p>
    <w:p w:rsidR="002745D1" w:rsidRPr="0071293D" w:rsidRDefault="00257CAF" w:rsidP="00A76CF9">
      <w:pPr>
        <w:spacing w:after="0" w:line="240" w:lineRule="auto"/>
        <w:jc w:val="both"/>
      </w:pPr>
      <w:r w:rsidRPr="0071293D">
        <w:t>Pondělí</w:t>
      </w:r>
      <w:r w:rsidRPr="0071293D">
        <w:tab/>
      </w:r>
      <w:r w:rsidRPr="0071293D">
        <w:tab/>
        <w:t>8:00 – 14:00</w:t>
      </w:r>
      <w:r w:rsidR="00612D88">
        <w:t xml:space="preserve"> *</w:t>
      </w:r>
    </w:p>
    <w:p w:rsidR="002745D1" w:rsidRPr="0071293D" w:rsidRDefault="00257CAF" w:rsidP="00A76CF9">
      <w:pPr>
        <w:spacing w:after="0" w:line="240" w:lineRule="auto"/>
        <w:jc w:val="both"/>
      </w:pPr>
      <w:r w:rsidRPr="0071293D">
        <w:t>Úterý</w:t>
      </w:r>
      <w:r w:rsidRPr="0071293D">
        <w:tab/>
      </w:r>
      <w:r w:rsidRPr="0071293D">
        <w:tab/>
        <w:t>8:00 – 14:00</w:t>
      </w:r>
      <w:r w:rsidR="00612D88">
        <w:t xml:space="preserve"> *</w:t>
      </w:r>
    </w:p>
    <w:p w:rsidR="00257CAF" w:rsidRPr="0071293D" w:rsidRDefault="00257CAF" w:rsidP="00A76CF9">
      <w:pPr>
        <w:spacing w:after="0" w:line="240" w:lineRule="auto"/>
        <w:jc w:val="both"/>
      </w:pPr>
      <w:r w:rsidRPr="0071293D">
        <w:t>Středa</w:t>
      </w:r>
      <w:r w:rsidRPr="0071293D">
        <w:tab/>
      </w:r>
      <w:r w:rsidRPr="0071293D">
        <w:tab/>
        <w:t>8:00 – 14:00</w:t>
      </w:r>
      <w:r w:rsidR="00612D88">
        <w:t xml:space="preserve"> *</w:t>
      </w:r>
    </w:p>
    <w:p w:rsidR="00257CAF" w:rsidRPr="0071293D" w:rsidRDefault="00257CAF" w:rsidP="00A76CF9">
      <w:pPr>
        <w:spacing w:after="0" w:line="240" w:lineRule="auto"/>
        <w:jc w:val="both"/>
      </w:pPr>
      <w:r w:rsidRPr="0071293D">
        <w:t>Čtvrtek</w:t>
      </w:r>
      <w:r w:rsidRPr="0071293D">
        <w:tab/>
      </w:r>
      <w:r w:rsidRPr="0071293D">
        <w:tab/>
        <w:t>8:00 – 14:00</w:t>
      </w:r>
      <w:r w:rsidR="00612D88">
        <w:t xml:space="preserve"> *</w:t>
      </w:r>
    </w:p>
    <w:p w:rsidR="00257CAF" w:rsidRDefault="00257CAF" w:rsidP="00A76CF9">
      <w:pPr>
        <w:spacing w:after="0" w:line="240" w:lineRule="auto"/>
        <w:jc w:val="both"/>
      </w:pPr>
      <w:r w:rsidRPr="0071293D">
        <w:t>Pátek</w:t>
      </w:r>
      <w:r w:rsidRPr="0071293D">
        <w:tab/>
      </w:r>
      <w:r w:rsidRPr="0071293D">
        <w:tab/>
        <w:t>8:00 – 14:00</w:t>
      </w:r>
      <w:r w:rsidR="00612D88">
        <w:t xml:space="preserve"> *</w:t>
      </w:r>
    </w:p>
    <w:p w:rsidR="00612D88" w:rsidRPr="00612D88" w:rsidRDefault="00612D88" w:rsidP="00A76CF9">
      <w:pPr>
        <w:spacing w:after="0" w:line="240" w:lineRule="auto"/>
        <w:jc w:val="both"/>
        <w:rPr>
          <w:i/>
        </w:rPr>
      </w:pPr>
      <w:r w:rsidRPr="00612D88">
        <w:rPr>
          <w:i/>
        </w:rPr>
        <w:t>*Dle potřeb uživatelů na základě předchozí domluvy s ohledem na aktuální kapacitu a možnosti služby, je možné poskytnout službu až do 17.00.</w:t>
      </w:r>
    </w:p>
    <w:p w:rsidR="002E63E4" w:rsidRDefault="002E63E4" w:rsidP="00A76CF9">
      <w:pPr>
        <w:spacing w:after="0" w:line="240" w:lineRule="auto"/>
        <w:jc w:val="both"/>
      </w:pPr>
    </w:p>
    <w:p w:rsidR="00695C9E" w:rsidRPr="0071293D" w:rsidRDefault="00695C9E" w:rsidP="00A76CF9">
      <w:pPr>
        <w:spacing w:after="0" w:line="240" w:lineRule="auto"/>
        <w:jc w:val="both"/>
      </w:pPr>
    </w:p>
    <w:p w:rsidR="0071293D" w:rsidRDefault="0071293D" w:rsidP="0071293D">
      <w:pPr>
        <w:shd w:val="clear" w:color="auto" w:fill="FFC000"/>
        <w:spacing w:after="0" w:line="240" w:lineRule="auto"/>
        <w:jc w:val="both"/>
        <w:rPr>
          <w:b/>
        </w:rPr>
      </w:pPr>
      <w:r w:rsidRPr="0071293D">
        <w:rPr>
          <w:b/>
        </w:rPr>
        <w:t>PROVOZNÍ DOBA KANCELÁŘE</w:t>
      </w:r>
      <w:r>
        <w:rPr>
          <w:b/>
        </w:rPr>
        <w:t xml:space="preserve">                                                                           </w:t>
      </w:r>
    </w:p>
    <w:p w:rsidR="002E63E4" w:rsidRPr="0071293D" w:rsidRDefault="0071293D" w:rsidP="00A76CF9">
      <w:pPr>
        <w:spacing w:after="0" w:line="240" w:lineRule="auto"/>
        <w:jc w:val="both"/>
      </w:pPr>
      <w:r>
        <w:t>(pro příjem žádostí o službu, informace o službě, informace o průběhu péče, atd.)</w:t>
      </w:r>
    </w:p>
    <w:p w:rsidR="002E63E4" w:rsidRPr="0071293D" w:rsidRDefault="002E63E4" w:rsidP="00A76CF9">
      <w:pPr>
        <w:spacing w:after="0" w:line="240" w:lineRule="auto"/>
        <w:jc w:val="both"/>
      </w:pPr>
      <w:r w:rsidRPr="0071293D">
        <w:t>6:30 – 15:00</w:t>
      </w:r>
    </w:p>
    <w:p w:rsidR="002E63E4" w:rsidRPr="0071293D" w:rsidRDefault="002E63E4" w:rsidP="00A76CF9">
      <w:pPr>
        <w:spacing w:after="0" w:line="240" w:lineRule="auto"/>
        <w:jc w:val="both"/>
      </w:pPr>
      <w:r w:rsidRPr="0071293D">
        <w:t>Doporučujeme předem se telefonicky domluvit.</w:t>
      </w:r>
    </w:p>
    <w:p w:rsidR="00257CAF" w:rsidRPr="0071293D" w:rsidRDefault="00257CAF" w:rsidP="00A76CF9">
      <w:pPr>
        <w:spacing w:after="0" w:line="240" w:lineRule="auto"/>
        <w:jc w:val="both"/>
        <w:rPr>
          <w:b/>
        </w:rPr>
      </w:pPr>
    </w:p>
    <w:p w:rsidR="00875D6A" w:rsidRDefault="00D82F92" w:rsidP="00A76CF9">
      <w:pPr>
        <w:spacing w:after="0" w:line="240" w:lineRule="auto"/>
        <w:jc w:val="both"/>
      </w:pPr>
      <w:r w:rsidRPr="0071293D">
        <w:t>Otevřeno máme od pondělí do pátku v průběhu celého roku, včetně letních prázdnin, mimo státních svátků.</w:t>
      </w:r>
    </w:p>
    <w:p w:rsidR="00695C9E" w:rsidRDefault="00695C9E" w:rsidP="00A76CF9">
      <w:pPr>
        <w:spacing w:after="0" w:line="240" w:lineRule="auto"/>
        <w:jc w:val="both"/>
      </w:pPr>
    </w:p>
    <w:p w:rsidR="00695C9E" w:rsidRDefault="00695C9E" w:rsidP="00A76CF9">
      <w:pPr>
        <w:spacing w:after="0" w:line="240" w:lineRule="auto"/>
        <w:jc w:val="both"/>
      </w:pPr>
    </w:p>
    <w:p w:rsidR="002745D1" w:rsidRPr="0071293D" w:rsidRDefault="002745D1" w:rsidP="002A1E19">
      <w:pPr>
        <w:pStyle w:val="Nadpis1"/>
        <w:shd w:val="clear" w:color="auto" w:fill="FFC000"/>
        <w:spacing w:before="0" w:after="0"/>
        <w:jc w:val="both"/>
        <w:rPr>
          <w:rFonts w:ascii="Calibri" w:hAnsi="Calibri"/>
          <w:noProof/>
          <w:sz w:val="22"/>
          <w:szCs w:val="22"/>
          <w:lang w:eastAsia="cs-CZ"/>
        </w:rPr>
      </w:pPr>
      <w:bookmarkStart w:id="7" w:name="_Toc412040864"/>
      <w:bookmarkStart w:id="8" w:name="_Toc412040934"/>
      <w:bookmarkStart w:id="9" w:name="_Toc478395814"/>
      <w:r w:rsidRPr="0071293D">
        <w:rPr>
          <w:rFonts w:ascii="Calibri" w:hAnsi="Calibri"/>
          <w:noProof/>
          <w:sz w:val="22"/>
          <w:szCs w:val="22"/>
          <w:lang w:eastAsia="cs-CZ"/>
        </w:rPr>
        <w:t>DALŠÍ AKTIV</w:t>
      </w:r>
      <w:r w:rsidR="00FE4DA5" w:rsidRPr="0071293D">
        <w:rPr>
          <w:rFonts w:ascii="Calibri" w:hAnsi="Calibri"/>
          <w:noProof/>
          <w:sz w:val="22"/>
          <w:szCs w:val="22"/>
          <w:lang w:eastAsia="cs-CZ"/>
        </w:rPr>
        <w:t>ITY CHARITY VESELÍ NAD MORAVOU</w:t>
      </w:r>
      <w:bookmarkEnd w:id="7"/>
      <w:bookmarkEnd w:id="8"/>
      <w:bookmarkEnd w:id="9"/>
      <w:r w:rsidR="002A1E19">
        <w:rPr>
          <w:rFonts w:ascii="Calibri" w:hAnsi="Calibri"/>
          <w:noProof/>
          <w:sz w:val="22"/>
          <w:szCs w:val="22"/>
          <w:lang w:eastAsia="cs-CZ"/>
        </w:rPr>
        <w:t xml:space="preserve">                                           </w:t>
      </w:r>
    </w:p>
    <w:p w:rsidR="008E5780" w:rsidRPr="0071293D" w:rsidRDefault="008E5780" w:rsidP="005F336C">
      <w:pPr>
        <w:spacing w:after="0" w:line="240" w:lineRule="auto"/>
        <w:jc w:val="both"/>
        <w:rPr>
          <w:bCs/>
        </w:rPr>
      </w:pPr>
      <w:r w:rsidRPr="0071293D">
        <w:rPr>
          <w:bCs/>
        </w:rPr>
        <w:t>Sídlo organizace: Masarykova 136, Veselí nad Moravou 698 01</w:t>
      </w:r>
    </w:p>
    <w:p w:rsidR="004153B1" w:rsidRPr="0071293D" w:rsidRDefault="008E5780" w:rsidP="005F336C">
      <w:pPr>
        <w:numPr>
          <w:ilvl w:val="0"/>
          <w:numId w:val="2"/>
        </w:numPr>
        <w:tabs>
          <w:tab w:val="clear" w:pos="720"/>
          <w:tab w:val="num" w:pos="360"/>
        </w:tabs>
        <w:spacing w:after="0" w:line="240" w:lineRule="auto"/>
        <w:ind w:left="360"/>
        <w:jc w:val="both"/>
        <w:rPr>
          <w:bCs/>
        </w:rPr>
      </w:pPr>
      <w:r w:rsidRPr="0071293D">
        <w:rPr>
          <w:b/>
          <w:i/>
          <w:iCs/>
        </w:rPr>
        <w:t>Pečovate</w:t>
      </w:r>
      <w:r w:rsidR="004153B1" w:rsidRPr="0071293D">
        <w:rPr>
          <w:b/>
          <w:i/>
          <w:iCs/>
        </w:rPr>
        <w:t>lská služba Veselí nad Moravou</w:t>
      </w:r>
    </w:p>
    <w:p w:rsidR="00D3127F" w:rsidRPr="00DC6509" w:rsidRDefault="004153B1" w:rsidP="005F336C">
      <w:pPr>
        <w:spacing w:after="0" w:line="240" w:lineRule="auto"/>
        <w:jc w:val="both"/>
        <w:rPr>
          <w:b/>
          <w:bCs/>
          <w:color w:val="000000" w:themeColor="text1"/>
        </w:rPr>
      </w:pPr>
      <w:r w:rsidRPr="0071293D">
        <w:rPr>
          <w:b/>
          <w:i/>
          <w:iCs/>
        </w:rPr>
        <w:tab/>
      </w:r>
      <w:r w:rsidR="008E5780" w:rsidRPr="0071293D">
        <w:rPr>
          <w:bCs/>
        </w:rPr>
        <w:t>tel.: 518 322</w:t>
      </w:r>
      <w:r w:rsidR="00DC6509">
        <w:rPr>
          <w:bCs/>
        </w:rPr>
        <w:t> </w:t>
      </w:r>
      <w:r w:rsidR="008E5780" w:rsidRPr="0071293D">
        <w:rPr>
          <w:bCs/>
        </w:rPr>
        <w:t>213</w:t>
      </w:r>
      <w:r w:rsidR="00DC6509" w:rsidRPr="00DC6509">
        <w:rPr>
          <w:b/>
          <w:bCs/>
          <w:color w:val="000000" w:themeColor="text1"/>
        </w:rPr>
        <w:t xml:space="preserve">, </w:t>
      </w:r>
      <w:r w:rsidR="00DC6509" w:rsidRPr="00DC6509">
        <w:rPr>
          <w:rStyle w:val="Siln"/>
          <w:rFonts w:cs="Helvetica"/>
          <w:b w:val="0"/>
          <w:color w:val="000000" w:themeColor="text1"/>
        </w:rPr>
        <w:t>739 524 367</w:t>
      </w:r>
    </w:p>
    <w:p w:rsidR="00896395" w:rsidRPr="0071293D" w:rsidRDefault="00D3127F" w:rsidP="005F336C">
      <w:pPr>
        <w:numPr>
          <w:ilvl w:val="1"/>
          <w:numId w:val="2"/>
        </w:numPr>
        <w:tabs>
          <w:tab w:val="clear" w:pos="1440"/>
          <w:tab w:val="num" w:pos="720"/>
        </w:tabs>
        <w:spacing w:after="0" w:line="240" w:lineRule="auto"/>
        <w:ind w:left="720"/>
        <w:jc w:val="both"/>
        <w:rPr>
          <w:bCs/>
        </w:rPr>
      </w:pPr>
      <w:r w:rsidRPr="0071293D">
        <w:rPr>
          <w:b/>
          <w:bCs/>
          <w:i/>
        </w:rPr>
        <w:t>Pečovatelská služba</w:t>
      </w:r>
      <w:r w:rsidRPr="0071293D">
        <w:rPr>
          <w:bCs/>
          <w:i/>
        </w:rPr>
        <w:t xml:space="preserve"> – </w:t>
      </w:r>
      <w:r w:rsidRPr="0071293D">
        <w:rPr>
          <w:b/>
          <w:bCs/>
          <w:i/>
        </w:rPr>
        <w:t>Veselí nad Moravou</w:t>
      </w:r>
      <w:r w:rsidR="00896395" w:rsidRPr="0071293D">
        <w:rPr>
          <w:bCs/>
        </w:rPr>
        <w:t xml:space="preserve"> </w:t>
      </w:r>
    </w:p>
    <w:p w:rsidR="00D3127F" w:rsidRPr="0071293D" w:rsidRDefault="00896395" w:rsidP="005F336C">
      <w:pPr>
        <w:spacing w:after="0" w:line="240" w:lineRule="auto"/>
        <w:ind w:left="360"/>
        <w:jc w:val="both"/>
        <w:rPr>
          <w:bCs/>
        </w:rPr>
      </w:pPr>
      <w:r w:rsidRPr="0071293D">
        <w:rPr>
          <w:bCs/>
        </w:rPr>
        <w:tab/>
      </w:r>
      <w:r w:rsidR="004153B1" w:rsidRPr="0071293D">
        <w:rPr>
          <w:bCs/>
        </w:rPr>
        <w:t>tel.</w:t>
      </w:r>
      <w:r w:rsidRPr="0071293D">
        <w:rPr>
          <w:bCs/>
        </w:rPr>
        <w:t>: 608 155</w:t>
      </w:r>
      <w:r w:rsidR="00612D88">
        <w:rPr>
          <w:bCs/>
        </w:rPr>
        <w:t> </w:t>
      </w:r>
      <w:r w:rsidRPr="0071293D">
        <w:rPr>
          <w:bCs/>
        </w:rPr>
        <w:t>143</w:t>
      </w:r>
      <w:r w:rsidR="00612D88">
        <w:rPr>
          <w:bCs/>
        </w:rPr>
        <w:t xml:space="preserve">, </w:t>
      </w:r>
      <w:r w:rsidR="00612D88" w:rsidRPr="00DC6509">
        <w:rPr>
          <w:rStyle w:val="Siln"/>
          <w:rFonts w:cs="Helvetica"/>
          <w:b w:val="0"/>
          <w:color w:val="000000" w:themeColor="text1"/>
        </w:rPr>
        <w:t>739 524 367</w:t>
      </w:r>
    </w:p>
    <w:p w:rsidR="008E5780" w:rsidRPr="0071293D" w:rsidRDefault="008E5780" w:rsidP="005F336C">
      <w:pPr>
        <w:numPr>
          <w:ilvl w:val="1"/>
          <w:numId w:val="2"/>
        </w:numPr>
        <w:tabs>
          <w:tab w:val="clear" w:pos="1440"/>
          <w:tab w:val="num" w:pos="720"/>
        </w:tabs>
        <w:spacing w:after="0" w:line="240" w:lineRule="auto"/>
        <w:ind w:left="720"/>
        <w:jc w:val="both"/>
        <w:rPr>
          <w:bCs/>
          <w:i/>
        </w:rPr>
      </w:pPr>
      <w:r w:rsidRPr="0071293D">
        <w:rPr>
          <w:b/>
          <w:i/>
          <w:iCs/>
        </w:rPr>
        <w:t xml:space="preserve">Pečovatelská služba </w:t>
      </w:r>
      <w:r w:rsidRPr="0071293D">
        <w:rPr>
          <w:bCs/>
          <w:i/>
        </w:rPr>
        <w:t xml:space="preserve">– </w:t>
      </w:r>
      <w:r w:rsidRPr="0071293D">
        <w:rPr>
          <w:b/>
          <w:bCs/>
          <w:i/>
        </w:rPr>
        <w:t>Lipov</w:t>
      </w:r>
      <w:r w:rsidRPr="0071293D">
        <w:rPr>
          <w:bCs/>
          <w:i/>
        </w:rPr>
        <w:t xml:space="preserve"> 71, 696 72</w:t>
      </w:r>
      <w:r w:rsidRPr="0071293D">
        <w:rPr>
          <w:b/>
          <w:i/>
          <w:iCs/>
        </w:rPr>
        <w:t xml:space="preserve">, </w:t>
      </w:r>
    </w:p>
    <w:p w:rsidR="008E5780" w:rsidRPr="0071293D" w:rsidRDefault="008E5780" w:rsidP="005F336C">
      <w:pPr>
        <w:spacing w:after="0" w:line="240" w:lineRule="auto"/>
        <w:ind w:left="360"/>
        <w:jc w:val="both"/>
        <w:rPr>
          <w:bCs/>
        </w:rPr>
      </w:pPr>
      <w:r w:rsidRPr="0071293D">
        <w:rPr>
          <w:b/>
          <w:i/>
          <w:iCs/>
        </w:rPr>
        <w:tab/>
      </w:r>
      <w:r w:rsidR="000A43FC" w:rsidRPr="0071293D">
        <w:rPr>
          <w:bCs/>
        </w:rPr>
        <w:t>tel.:</w:t>
      </w:r>
      <w:r w:rsidR="003E6F85" w:rsidRPr="0071293D">
        <w:t xml:space="preserve"> </w:t>
      </w:r>
      <w:r w:rsidR="00DC6509" w:rsidRPr="00DC6509">
        <w:rPr>
          <w:rStyle w:val="Siln"/>
          <w:rFonts w:cs="Helvetica"/>
          <w:b w:val="0"/>
          <w:color w:val="000000" w:themeColor="text1"/>
        </w:rPr>
        <w:t>776 689</w:t>
      </w:r>
      <w:r w:rsidR="00DC6509" w:rsidRPr="00DC6509">
        <w:rPr>
          <w:rStyle w:val="Siln"/>
          <w:rFonts w:cs="Helvetica"/>
          <w:b w:val="0"/>
          <w:color w:val="000000" w:themeColor="text1"/>
        </w:rPr>
        <w:t> </w:t>
      </w:r>
      <w:r w:rsidR="00DC6509" w:rsidRPr="00DC6509">
        <w:rPr>
          <w:rStyle w:val="Siln"/>
          <w:rFonts w:cs="Helvetica"/>
          <w:b w:val="0"/>
          <w:color w:val="000000" w:themeColor="text1"/>
        </w:rPr>
        <w:t>469</w:t>
      </w:r>
      <w:r w:rsidR="00DC6509" w:rsidRPr="00DC6509">
        <w:rPr>
          <w:rStyle w:val="Siln"/>
          <w:rFonts w:cs="Helvetica"/>
          <w:b w:val="0"/>
          <w:color w:val="000000" w:themeColor="text1"/>
        </w:rPr>
        <w:t xml:space="preserve">, </w:t>
      </w:r>
      <w:r w:rsidR="00DC6509" w:rsidRPr="00DC6509">
        <w:rPr>
          <w:rStyle w:val="Siln"/>
          <w:rFonts w:cs="Helvetica"/>
          <w:b w:val="0"/>
          <w:color w:val="000000" w:themeColor="text1"/>
        </w:rPr>
        <w:t>734 863 009</w:t>
      </w:r>
    </w:p>
    <w:p w:rsidR="0034661D" w:rsidRPr="0071293D" w:rsidRDefault="008E5780" w:rsidP="005F336C">
      <w:pPr>
        <w:numPr>
          <w:ilvl w:val="1"/>
          <w:numId w:val="2"/>
        </w:numPr>
        <w:tabs>
          <w:tab w:val="clear" w:pos="1440"/>
          <w:tab w:val="num" w:pos="720"/>
        </w:tabs>
        <w:spacing w:after="0" w:line="240" w:lineRule="auto"/>
        <w:ind w:left="720"/>
        <w:jc w:val="both"/>
        <w:rPr>
          <w:bCs/>
        </w:rPr>
      </w:pPr>
      <w:r w:rsidRPr="0071293D">
        <w:rPr>
          <w:b/>
          <w:i/>
          <w:iCs/>
        </w:rPr>
        <w:t>Pečovatelská služba</w:t>
      </w:r>
      <w:r w:rsidRPr="0071293D">
        <w:rPr>
          <w:bCs/>
          <w:i/>
        </w:rPr>
        <w:t xml:space="preserve"> – </w:t>
      </w:r>
      <w:r w:rsidRPr="0071293D">
        <w:rPr>
          <w:b/>
          <w:bCs/>
          <w:i/>
        </w:rPr>
        <w:t>Velká nad Veličkou</w:t>
      </w:r>
      <w:r w:rsidRPr="0071293D">
        <w:rPr>
          <w:bCs/>
          <w:i/>
        </w:rPr>
        <w:t xml:space="preserve"> 878, 696 74</w:t>
      </w:r>
      <w:r w:rsidRPr="0071293D">
        <w:rPr>
          <w:bCs/>
        </w:rPr>
        <w:t xml:space="preserve">, </w:t>
      </w:r>
    </w:p>
    <w:p w:rsidR="008E5780" w:rsidRDefault="00896395" w:rsidP="005F336C">
      <w:pPr>
        <w:spacing w:after="0" w:line="240" w:lineRule="auto"/>
        <w:ind w:left="720"/>
        <w:jc w:val="both"/>
        <w:rPr>
          <w:bCs/>
        </w:rPr>
      </w:pPr>
      <w:r w:rsidRPr="0071293D">
        <w:rPr>
          <w:bCs/>
        </w:rPr>
        <w:t>tel.: 739 389</w:t>
      </w:r>
      <w:r w:rsidR="00DC6509">
        <w:rPr>
          <w:bCs/>
        </w:rPr>
        <w:t> </w:t>
      </w:r>
      <w:r w:rsidRPr="0071293D">
        <w:rPr>
          <w:bCs/>
        </w:rPr>
        <w:t>217</w:t>
      </w:r>
      <w:r w:rsidR="00DC6509">
        <w:rPr>
          <w:bCs/>
        </w:rPr>
        <w:t xml:space="preserve">, </w:t>
      </w:r>
      <w:r w:rsidR="00DC6509" w:rsidRPr="00DC6509">
        <w:rPr>
          <w:rStyle w:val="Siln"/>
          <w:rFonts w:cs="Helvetica"/>
          <w:b w:val="0"/>
          <w:color w:val="000000" w:themeColor="text1"/>
        </w:rPr>
        <w:t>518 329 091</w:t>
      </w:r>
    </w:p>
    <w:p w:rsidR="00DC6509" w:rsidRDefault="00DC6509" w:rsidP="00DC6509">
      <w:pPr>
        <w:numPr>
          <w:ilvl w:val="1"/>
          <w:numId w:val="2"/>
        </w:numPr>
        <w:tabs>
          <w:tab w:val="clear" w:pos="1440"/>
          <w:tab w:val="num" w:pos="720"/>
        </w:tabs>
        <w:spacing w:after="0" w:line="240" w:lineRule="auto"/>
        <w:ind w:left="720"/>
        <w:jc w:val="both"/>
        <w:rPr>
          <w:bCs/>
        </w:rPr>
      </w:pPr>
      <w:r w:rsidRPr="0071293D">
        <w:rPr>
          <w:b/>
          <w:i/>
          <w:iCs/>
        </w:rPr>
        <w:t>Pečovatelská služba</w:t>
      </w:r>
      <w:r w:rsidRPr="0071293D">
        <w:rPr>
          <w:bCs/>
          <w:i/>
        </w:rPr>
        <w:t xml:space="preserve"> – </w:t>
      </w:r>
      <w:r w:rsidRPr="0071293D">
        <w:rPr>
          <w:b/>
          <w:bCs/>
          <w:i/>
        </w:rPr>
        <w:t>V</w:t>
      </w:r>
      <w:r>
        <w:rPr>
          <w:b/>
          <w:bCs/>
          <w:i/>
        </w:rPr>
        <w:t>norovy</w:t>
      </w:r>
      <w:r w:rsidR="00612D88">
        <w:rPr>
          <w:b/>
          <w:bCs/>
          <w:i/>
        </w:rPr>
        <w:t xml:space="preserve">, </w:t>
      </w:r>
      <w:proofErr w:type="spellStart"/>
      <w:r w:rsidR="00612D88">
        <w:rPr>
          <w:b/>
          <w:bCs/>
          <w:i/>
        </w:rPr>
        <w:t>Dražky</w:t>
      </w:r>
      <w:proofErr w:type="spellEnd"/>
      <w:r w:rsidR="00612D88">
        <w:rPr>
          <w:b/>
          <w:bCs/>
          <w:i/>
        </w:rPr>
        <w:t xml:space="preserve"> 520</w:t>
      </w:r>
      <w:r>
        <w:rPr>
          <w:b/>
          <w:bCs/>
          <w:i/>
        </w:rPr>
        <w:t>,</w:t>
      </w:r>
      <w:r w:rsidRPr="0071293D">
        <w:rPr>
          <w:bCs/>
          <w:i/>
        </w:rPr>
        <w:t xml:space="preserve"> 878, 696 74</w:t>
      </w:r>
      <w:r w:rsidRPr="0071293D">
        <w:rPr>
          <w:bCs/>
        </w:rPr>
        <w:t xml:space="preserve">, </w:t>
      </w:r>
    </w:p>
    <w:p w:rsidR="00612D88" w:rsidRPr="00612D88" w:rsidRDefault="00612D88" w:rsidP="00612D88">
      <w:pPr>
        <w:spacing w:after="0" w:line="240" w:lineRule="auto"/>
        <w:ind w:left="720"/>
        <w:jc w:val="both"/>
        <w:rPr>
          <w:b/>
          <w:bCs/>
        </w:rPr>
      </w:pPr>
      <w:r w:rsidRPr="00612D88">
        <w:rPr>
          <w:iCs/>
        </w:rPr>
        <w:t>Tel:</w:t>
      </w:r>
      <w:r w:rsidRPr="00612D88">
        <w:rPr>
          <w:b/>
          <w:iCs/>
        </w:rPr>
        <w:t xml:space="preserve"> </w:t>
      </w:r>
      <w:r w:rsidRPr="00612D88">
        <w:rPr>
          <w:rStyle w:val="Siln"/>
          <w:rFonts w:cs="Helvetica"/>
          <w:b w:val="0"/>
          <w:color w:val="4A4A4A"/>
        </w:rPr>
        <w:t>604 692 329</w:t>
      </w:r>
    </w:p>
    <w:p w:rsidR="008E5780" w:rsidRPr="005F336C" w:rsidRDefault="008E5780" w:rsidP="005F336C">
      <w:pPr>
        <w:spacing w:after="0" w:line="240" w:lineRule="auto"/>
        <w:ind w:left="360"/>
        <w:jc w:val="both"/>
        <w:rPr>
          <w:bCs/>
          <w:sz w:val="10"/>
          <w:szCs w:val="10"/>
        </w:rPr>
      </w:pPr>
    </w:p>
    <w:p w:rsidR="008E5780" w:rsidRPr="0071293D" w:rsidRDefault="00DC6509" w:rsidP="005F336C">
      <w:pPr>
        <w:numPr>
          <w:ilvl w:val="1"/>
          <w:numId w:val="7"/>
        </w:numPr>
        <w:tabs>
          <w:tab w:val="clear" w:pos="1440"/>
          <w:tab w:val="num" w:pos="360"/>
        </w:tabs>
        <w:spacing w:after="0" w:line="240" w:lineRule="auto"/>
        <w:ind w:left="360"/>
        <w:jc w:val="both"/>
        <w:rPr>
          <w:b/>
          <w:i/>
          <w:iCs/>
        </w:rPr>
      </w:pPr>
      <w:r>
        <w:rPr>
          <w:b/>
          <w:i/>
          <w:iCs/>
        </w:rPr>
        <w:t>Domácí zdravotní péče</w:t>
      </w:r>
    </w:p>
    <w:p w:rsidR="008E5780" w:rsidRPr="00DC6509" w:rsidRDefault="008E5780" w:rsidP="005F336C">
      <w:pPr>
        <w:tabs>
          <w:tab w:val="num" w:pos="360"/>
        </w:tabs>
        <w:spacing w:after="0" w:line="240" w:lineRule="auto"/>
        <w:ind w:left="360" w:hanging="360"/>
        <w:jc w:val="both"/>
        <w:rPr>
          <w:b/>
          <w:bCs/>
          <w:color w:val="000000" w:themeColor="text1"/>
        </w:rPr>
      </w:pPr>
      <w:r w:rsidRPr="0071293D">
        <w:rPr>
          <w:bCs/>
        </w:rPr>
        <w:tab/>
      </w:r>
      <w:r w:rsidRPr="0071293D">
        <w:rPr>
          <w:bCs/>
        </w:rPr>
        <w:tab/>
        <w:t>tel.: 518 322</w:t>
      </w:r>
      <w:r w:rsidR="00DC6509">
        <w:rPr>
          <w:bCs/>
        </w:rPr>
        <w:t> </w:t>
      </w:r>
      <w:r w:rsidRPr="0071293D">
        <w:rPr>
          <w:bCs/>
        </w:rPr>
        <w:t>213</w:t>
      </w:r>
      <w:r w:rsidR="00DC6509">
        <w:rPr>
          <w:bCs/>
        </w:rPr>
        <w:t xml:space="preserve">, </w:t>
      </w:r>
      <w:r w:rsidR="00DC6509" w:rsidRPr="00DC6509">
        <w:rPr>
          <w:rStyle w:val="Siln"/>
          <w:rFonts w:cs="Arial"/>
          <w:b w:val="0"/>
          <w:color w:val="000000" w:themeColor="text1"/>
        </w:rPr>
        <w:t>608 860 479</w:t>
      </w:r>
    </w:p>
    <w:p w:rsidR="005F336C" w:rsidRPr="005F336C" w:rsidRDefault="005F336C" w:rsidP="005F336C">
      <w:pPr>
        <w:spacing w:after="0" w:line="240" w:lineRule="auto"/>
        <w:ind w:left="360"/>
        <w:jc w:val="both"/>
        <w:rPr>
          <w:bCs/>
          <w:sz w:val="10"/>
          <w:szCs w:val="10"/>
        </w:rPr>
      </w:pPr>
    </w:p>
    <w:p w:rsidR="008E5780" w:rsidRPr="0071293D" w:rsidRDefault="00423C39" w:rsidP="005F336C">
      <w:pPr>
        <w:numPr>
          <w:ilvl w:val="0"/>
          <w:numId w:val="3"/>
        </w:numPr>
        <w:tabs>
          <w:tab w:val="clear" w:pos="720"/>
          <w:tab w:val="num" w:pos="360"/>
        </w:tabs>
        <w:spacing w:after="0" w:line="240" w:lineRule="auto"/>
        <w:ind w:left="360"/>
        <w:jc w:val="both"/>
        <w:rPr>
          <w:bCs/>
        </w:rPr>
      </w:pPr>
      <w:r w:rsidRPr="0071293D">
        <w:rPr>
          <w:b/>
          <w:i/>
          <w:iCs/>
        </w:rPr>
        <w:t>Regionální půjčovna kompenzačních a rehabilitačních pomůcek</w:t>
      </w:r>
    </w:p>
    <w:p w:rsidR="00423C39" w:rsidRPr="0071293D" w:rsidRDefault="00896395" w:rsidP="005F336C">
      <w:pPr>
        <w:spacing w:after="0" w:line="240" w:lineRule="auto"/>
        <w:ind w:firstLine="709"/>
        <w:jc w:val="both"/>
        <w:rPr>
          <w:bCs/>
        </w:rPr>
      </w:pPr>
      <w:r w:rsidRPr="0071293D">
        <w:rPr>
          <w:iCs/>
        </w:rPr>
        <w:t xml:space="preserve">tel.: </w:t>
      </w:r>
      <w:r w:rsidR="00612D88" w:rsidRPr="00612D88">
        <w:rPr>
          <w:rStyle w:val="Siln"/>
          <w:rFonts w:cs="Helvetica"/>
          <w:b w:val="0"/>
          <w:color w:val="4A4A4A"/>
        </w:rPr>
        <w:t>734 469 819</w:t>
      </w:r>
    </w:p>
    <w:p w:rsidR="00423C39" w:rsidRPr="0071293D" w:rsidRDefault="004153B1" w:rsidP="00612D88">
      <w:pPr>
        <w:tabs>
          <w:tab w:val="left" w:pos="855"/>
          <w:tab w:val="left" w:pos="3585"/>
        </w:tabs>
        <w:spacing w:after="0" w:line="240" w:lineRule="auto"/>
        <w:jc w:val="both"/>
        <w:rPr>
          <w:bCs/>
        </w:rPr>
      </w:pPr>
      <w:r w:rsidRPr="0071293D">
        <w:rPr>
          <w:bCs/>
        </w:rPr>
        <w:tab/>
      </w:r>
    </w:p>
    <w:p w:rsidR="00423C39" w:rsidRPr="0071293D" w:rsidRDefault="00423C39" w:rsidP="005F336C">
      <w:pPr>
        <w:numPr>
          <w:ilvl w:val="0"/>
          <w:numId w:val="5"/>
        </w:numPr>
        <w:tabs>
          <w:tab w:val="clear" w:pos="720"/>
          <w:tab w:val="num" w:pos="360"/>
        </w:tabs>
        <w:spacing w:after="0" w:line="240" w:lineRule="auto"/>
        <w:ind w:left="360"/>
        <w:jc w:val="both"/>
        <w:rPr>
          <w:bCs/>
        </w:rPr>
      </w:pPr>
      <w:r w:rsidRPr="0071293D">
        <w:rPr>
          <w:b/>
          <w:i/>
          <w:iCs/>
        </w:rPr>
        <w:t>Osobní asistence-asistenční služba</w:t>
      </w:r>
    </w:p>
    <w:p w:rsidR="004153B1" w:rsidRPr="00612D88" w:rsidRDefault="00423C39" w:rsidP="005F336C">
      <w:pPr>
        <w:tabs>
          <w:tab w:val="num" w:pos="360"/>
        </w:tabs>
        <w:spacing w:after="0" w:line="240" w:lineRule="auto"/>
        <w:ind w:left="360"/>
        <w:jc w:val="both"/>
        <w:rPr>
          <w:b/>
          <w:bCs/>
        </w:rPr>
      </w:pPr>
      <w:r w:rsidRPr="0071293D">
        <w:rPr>
          <w:bCs/>
        </w:rPr>
        <w:tab/>
        <w:t xml:space="preserve">tel.: </w:t>
      </w:r>
      <w:r w:rsidR="00612D88" w:rsidRPr="00612D88">
        <w:rPr>
          <w:rStyle w:val="Siln"/>
          <w:rFonts w:cs="Helvetica"/>
          <w:b w:val="0"/>
          <w:color w:val="4A4A4A"/>
          <w:sz w:val="23"/>
          <w:szCs w:val="23"/>
        </w:rPr>
        <w:t>518 327</w:t>
      </w:r>
      <w:r w:rsidR="00612D88" w:rsidRPr="00612D88">
        <w:rPr>
          <w:rStyle w:val="Siln"/>
          <w:rFonts w:cs="Helvetica"/>
          <w:b w:val="0"/>
          <w:color w:val="4A4A4A"/>
          <w:sz w:val="23"/>
          <w:szCs w:val="23"/>
        </w:rPr>
        <w:t> </w:t>
      </w:r>
      <w:r w:rsidR="00612D88" w:rsidRPr="00612D88">
        <w:rPr>
          <w:rStyle w:val="Siln"/>
          <w:rFonts w:cs="Helvetica"/>
          <w:b w:val="0"/>
          <w:color w:val="4A4A4A"/>
          <w:sz w:val="23"/>
          <w:szCs w:val="23"/>
        </w:rPr>
        <w:t>014</w:t>
      </w:r>
      <w:r w:rsidR="00612D88" w:rsidRPr="00612D88">
        <w:rPr>
          <w:rStyle w:val="Siln"/>
          <w:rFonts w:cs="Helvetica"/>
          <w:b w:val="0"/>
          <w:color w:val="4A4A4A"/>
          <w:sz w:val="23"/>
          <w:szCs w:val="23"/>
        </w:rPr>
        <w:t xml:space="preserve">, </w:t>
      </w:r>
      <w:r w:rsidR="00612D88" w:rsidRPr="00612D88">
        <w:rPr>
          <w:rStyle w:val="Siln"/>
          <w:rFonts w:cs="Helvetica"/>
          <w:b w:val="0"/>
          <w:color w:val="4A4A4A"/>
          <w:sz w:val="23"/>
          <w:szCs w:val="23"/>
        </w:rPr>
        <w:t>739 389 221</w:t>
      </w:r>
    </w:p>
    <w:p w:rsidR="000A43FC" w:rsidRPr="005F336C" w:rsidRDefault="000A43FC" w:rsidP="005F336C">
      <w:pPr>
        <w:tabs>
          <w:tab w:val="num" w:pos="360"/>
        </w:tabs>
        <w:spacing w:after="0" w:line="240" w:lineRule="auto"/>
        <w:ind w:left="360"/>
        <w:jc w:val="both"/>
        <w:rPr>
          <w:bCs/>
          <w:sz w:val="10"/>
          <w:szCs w:val="10"/>
        </w:rPr>
      </w:pPr>
    </w:p>
    <w:p w:rsidR="004153B1" w:rsidRPr="0071293D" w:rsidRDefault="008E5780" w:rsidP="005F336C">
      <w:pPr>
        <w:numPr>
          <w:ilvl w:val="0"/>
          <w:numId w:val="4"/>
        </w:numPr>
        <w:tabs>
          <w:tab w:val="clear" w:pos="720"/>
          <w:tab w:val="num" w:pos="360"/>
        </w:tabs>
        <w:spacing w:after="0" w:line="240" w:lineRule="auto"/>
        <w:ind w:left="360"/>
        <w:jc w:val="both"/>
      </w:pPr>
      <w:r w:rsidRPr="0071293D">
        <w:rPr>
          <w:b/>
          <w:i/>
          <w:iCs/>
        </w:rPr>
        <w:t>Občanská poradna</w:t>
      </w:r>
    </w:p>
    <w:p w:rsidR="008E5780" w:rsidRPr="0071293D" w:rsidRDefault="004153B1" w:rsidP="005F336C">
      <w:pPr>
        <w:spacing w:after="0" w:line="240" w:lineRule="auto"/>
        <w:jc w:val="both"/>
      </w:pPr>
      <w:r w:rsidRPr="0071293D">
        <w:rPr>
          <w:b/>
          <w:i/>
          <w:iCs/>
        </w:rPr>
        <w:tab/>
      </w:r>
      <w:r w:rsidR="008E5780" w:rsidRPr="0071293D">
        <w:t xml:space="preserve">tel.: </w:t>
      </w:r>
      <w:r w:rsidR="00612D88">
        <w:rPr>
          <w:rStyle w:val="Siln"/>
          <w:rFonts w:ascii="Montserrat" w:hAnsi="Montserrat" w:cs="Helvetica"/>
          <w:color w:val="4A4A4A"/>
          <w:sz w:val="23"/>
          <w:szCs w:val="23"/>
        </w:rPr>
        <w:t>7</w:t>
      </w:r>
      <w:r w:rsidR="00612D88" w:rsidRPr="00612D88">
        <w:rPr>
          <w:rStyle w:val="Siln"/>
          <w:rFonts w:cs="Helvetica"/>
          <w:b w:val="0"/>
          <w:color w:val="4A4A4A"/>
        </w:rPr>
        <w:t>35 765 242</w:t>
      </w:r>
    </w:p>
    <w:p w:rsidR="00B62A82" w:rsidRPr="0071293D" w:rsidRDefault="00B62A82" w:rsidP="005F336C">
      <w:pPr>
        <w:spacing w:after="0" w:line="240" w:lineRule="auto"/>
        <w:jc w:val="both"/>
      </w:pPr>
      <w:r w:rsidRPr="0071293D">
        <w:tab/>
        <w:t xml:space="preserve">kontakt Dluhové poradenství: </w:t>
      </w:r>
      <w:r w:rsidR="00801BB7" w:rsidRPr="0071293D">
        <w:t>739 389 219</w:t>
      </w:r>
    </w:p>
    <w:p w:rsidR="004153B1" w:rsidRPr="005F336C" w:rsidRDefault="004153B1" w:rsidP="005F336C">
      <w:pPr>
        <w:spacing w:after="0" w:line="240" w:lineRule="auto"/>
        <w:jc w:val="both"/>
        <w:rPr>
          <w:sz w:val="10"/>
          <w:szCs w:val="10"/>
        </w:rPr>
      </w:pPr>
    </w:p>
    <w:p w:rsidR="005F336C" w:rsidRPr="005F336C" w:rsidRDefault="005F336C" w:rsidP="005F336C">
      <w:pPr>
        <w:numPr>
          <w:ilvl w:val="0"/>
          <w:numId w:val="4"/>
        </w:numPr>
        <w:tabs>
          <w:tab w:val="clear" w:pos="720"/>
          <w:tab w:val="num" w:pos="360"/>
        </w:tabs>
        <w:spacing w:after="0" w:line="240" w:lineRule="auto"/>
        <w:ind w:left="360"/>
        <w:jc w:val="both"/>
      </w:pPr>
      <w:r>
        <w:rPr>
          <w:b/>
          <w:i/>
        </w:rPr>
        <w:t>Sociální aktivizační služba pro rodiny – SAS Anička</w:t>
      </w:r>
    </w:p>
    <w:p w:rsidR="005F336C" w:rsidRDefault="005F336C" w:rsidP="005F336C">
      <w:pPr>
        <w:spacing w:after="0" w:line="240" w:lineRule="auto"/>
        <w:ind w:left="720"/>
        <w:jc w:val="both"/>
      </w:pPr>
      <w:r>
        <w:t>tel. 776 689 488</w:t>
      </w:r>
    </w:p>
    <w:p w:rsidR="005F336C" w:rsidRPr="005F336C" w:rsidRDefault="005F336C" w:rsidP="005F336C">
      <w:pPr>
        <w:spacing w:after="0" w:line="240" w:lineRule="auto"/>
        <w:jc w:val="both"/>
        <w:rPr>
          <w:sz w:val="10"/>
          <w:szCs w:val="10"/>
        </w:rPr>
      </w:pPr>
    </w:p>
    <w:p w:rsidR="004153B1" w:rsidRPr="0071293D" w:rsidRDefault="004153B1" w:rsidP="005F336C">
      <w:pPr>
        <w:numPr>
          <w:ilvl w:val="0"/>
          <w:numId w:val="4"/>
        </w:numPr>
        <w:tabs>
          <w:tab w:val="clear" w:pos="720"/>
          <w:tab w:val="num" w:pos="360"/>
        </w:tabs>
        <w:spacing w:after="0" w:line="240" w:lineRule="auto"/>
        <w:ind w:left="360"/>
        <w:jc w:val="both"/>
      </w:pPr>
      <w:r w:rsidRPr="0071293D">
        <w:rPr>
          <w:b/>
          <w:i/>
          <w:iCs/>
        </w:rPr>
        <w:t>Ekonomický úsek</w:t>
      </w:r>
    </w:p>
    <w:p w:rsidR="004153B1" w:rsidRPr="0071293D" w:rsidRDefault="004153B1" w:rsidP="005F336C">
      <w:pPr>
        <w:spacing w:after="0" w:line="240" w:lineRule="auto"/>
        <w:jc w:val="both"/>
      </w:pPr>
      <w:r w:rsidRPr="0071293D">
        <w:tab/>
      </w:r>
      <w:r w:rsidRPr="0071293D">
        <w:rPr>
          <w:iCs/>
        </w:rPr>
        <w:t>kontakt:</w:t>
      </w:r>
      <w:r w:rsidRPr="0071293D">
        <w:rPr>
          <w:b/>
          <w:i/>
          <w:iCs/>
        </w:rPr>
        <w:t xml:space="preserve"> </w:t>
      </w:r>
      <w:r w:rsidRPr="0071293D">
        <w:t>tel.: 518 326 016</w:t>
      </w:r>
    </w:p>
    <w:p w:rsidR="008E5780" w:rsidRPr="005F336C" w:rsidRDefault="008E5780" w:rsidP="005F336C">
      <w:pPr>
        <w:spacing w:after="0" w:line="240" w:lineRule="auto"/>
        <w:jc w:val="both"/>
        <w:rPr>
          <w:bCs/>
          <w:sz w:val="10"/>
          <w:szCs w:val="10"/>
        </w:rPr>
      </w:pPr>
    </w:p>
    <w:p w:rsidR="008E5780" w:rsidRPr="0071293D" w:rsidRDefault="004153B1" w:rsidP="005F336C">
      <w:pPr>
        <w:pStyle w:val="Nadpis4"/>
        <w:numPr>
          <w:ilvl w:val="0"/>
          <w:numId w:val="6"/>
        </w:numPr>
        <w:tabs>
          <w:tab w:val="clear" w:pos="720"/>
          <w:tab w:val="num" w:pos="360"/>
        </w:tabs>
        <w:spacing w:before="0" w:beforeAutospacing="0" w:after="0" w:afterAutospacing="0"/>
        <w:ind w:left="360"/>
        <w:jc w:val="both"/>
        <w:rPr>
          <w:rFonts w:ascii="Calibri" w:hAnsi="Calibri"/>
          <w:i/>
          <w:iCs/>
          <w:sz w:val="22"/>
          <w:szCs w:val="22"/>
        </w:rPr>
      </w:pPr>
      <w:r w:rsidRPr="0071293D">
        <w:rPr>
          <w:rFonts w:ascii="Calibri" w:hAnsi="Calibri"/>
          <w:i/>
          <w:iCs/>
          <w:sz w:val="22"/>
          <w:szCs w:val="22"/>
        </w:rPr>
        <w:t>Humanitární pomoc a práce s dobrovolníky</w:t>
      </w:r>
    </w:p>
    <w:p w:rsidR="004153B1" w:rsidRPr="0071293D" w:rsidRDefault="004153B1" w:rsidP="005F336C">
      <w:pPr>
        <w:spacing w:after="0" w:line="240" w:lineRule="auto"/>
        <w:jc w:val="both"/>
        <w:rPr>
          <w:iCs/>
        </w:rPr>
      </w:pPr>
      <w:r w:rsidRPr="0071293D">
        <w:rPr>
          <w:b/>
          <w:i/>
          <w:iCs/>
        </w:rPr>
        <w:tab/>
      </w:r>
      <w:r w:rsidRPr="0071293D">
        <w:rPr>
          <w:iCs/>
        </w:rPr>
        <w:t>kontakt: pastorační asistent, tel.: 731 626 081</w:t>
      </w:r>
    </w:p>
    <w:p w:rsidR="004153B1" w:rsidRPr="005F336C" w:rsidRDefault="004153B1" w:rsidP="005F336C">
      <w:pPr>
        <w:spacing w:after="0" w:line="240" w:lineRule="auto"/>
        <w:jc w:val="both"/>
        <w:rPr>
          <w:iCs/>
          <w:sz w:val="10"/>
          <w:szCs w:val="10"/>
        </w:rPr>
      </w:pPr>
    </w:p>
    <w:p w:rsidR="004153B1" w:rsidRPr="0071293D" w:rsidRDefault="004153B1" w:rsidP="005F336C">
      <w:pPr>
        <w:numPr>
          <w:ilvl w:val="0"/>
          <w:numId w:val="5"/>
        </w:numPr>
        <w:tabs>
          <w:tab w:val="clear" w:pos="720"/>
          <w:tab w:val="num" w:pos="360"/>
        </w:tabs>
        <w:spacing w:after="0" w:line="240" w:lineRule="auto"/>
        <w:ind w:left="360"/>
        <w:jc w:val="both"/>
        <w:rPr>
          <w:b/>
          <w:i/>
          <w:iCs/>
        </w:rPr>
      </w:pPr>
      <w:r w:rsidRPr="0071293D">
        <w:rPr>
          <w:b/>
          <w:i/>
          <w:iCs/>
        </w:rPr>
        <w:t>Lékárna sv. Lukáše</w:t>
      </w:r>
    </w:p>
    <w:p w:rsidR="008E5780" w:rsidRPr="0071293D" w:rsidRDefault="004153B1" w:rsidP="005F336C">
      <w:pPr>
        <w:spacing w:after="0" w:line="240" w:lineRule="auto"/>
        <w:jc w:val="both"/>
        <w:rPr>
          <w:iCs/>
        </w:rPr>
      </w:pPr>
      <w:r w:rsidRPr="0071293D">
        <w:rPr>
          <w:b/>
          <w:i/>
          <w:iCs/>
        </w:rPr>
        <w:tab/>
      </w:r>
      <w:r w:rsidRPr="0071293D">
        <w:rPr>
          <w:iCs/>
        </w:rPr>
        <w:t>kontakt: tel.</w:t>
      </w:r>
      <w:r w:rsidR="00E608A5" w:rsidRPr="0071293D">
        <w:rPr>
          <w:iCs/>
        </w:rPr>
        <w:t xml:space="preserve"> </w:t>
      </w:r>
      <w:r w:rsidRPr="0071293D">
        <w:rPr>
          <w:iCs/>
        </w:rPr>
        <w:t>+ fax.: 518 324 600</w:t>
      </w:r>
    </w:p>
    <w:p w:rsidR="004153B1" w:rsidRPr="005F336C" w:rsidRDefault="004153B1" w:rsidP="005F336C">
      <w:pPr>
        <w:spacing w:after="0" w:line="240" w:lineRule="auto"/>
        <w:jc w:val="both"/>
        <w:rPr>
          <w:iCs/>
          <w:sz w:val="10"/>
          <w:szCs w:val="10"/>
        </w:rPr>
      </w:pPr>
    </w:p>
    <w:p w:rsidR="008E5780" w:rsidRPr="0071293D" w:rsidRDefault="008E5780" w:rsidP="005F336C">
      <w:pPr>
        <w:numPr>
          <w:ilvl w:val="0"/>
          <w:numId w:val="5"/>
        </w:numPr>
        <w:tabs>
          <w:tab w:val="clear" w:pos="720"/>
          <w:tab w:val="num" w:pos="360"/>
        </w:tabs>
        <w:spacing w:after="0" w:line="240" w:lineRule="auto"/>
        <w:ind w:left="360"/>
        <w:jc w:val="both"/>
        <w:rPr>
          <w:bCs/>
        </w:rPr>
      </w:pPr>
      <w:r w:rsidRPr="0071293D">
        <w:rPr>
          <w:b/>
          <w:i/>
          <w:iCs/>
        </w:rPr>
        <w:lastRenderedPageBreak/>
        <w:t xml:space="preserve">Výdejna léků sv. Alžběty – </w:t>
      </w:r>
      <w:r w:rsidRPr="0071293D">
        <w:rPr>
          <w:bCs/>
        </w:rPr>
        <w:t>Hlavní 680</w:t>
      </w:r>
      <w:r w:rsidRPr="0071293D">
        <w:rPr>
          <w:b/>
        </w:rPr>
        <w:t xml:space="preserve">, </w:t>
      </w:r>
      <w:r w:rsidRPr="0071293D">
        <w:rPr>
          <w:bCs/>
        </w:rPr>
        <w:t xml:space="preserve">Vnorovy 696 61 </w:t>
      </w:r>
    </w:p>
    <w:p w:rsidR="008E5780" w:rsidRDefault="008E5780" w:rsidP="005F336C">
      <w:pPr>
        <w:tabs>
          <w:tab w:val="num" w:pos="360"/>
        </w:tabs>
        <w:spacing w:after="0" w:line="240" w:lineRule="auto"/>
        <w:ind w:left="360"/>
        <w:jc w:val="both"/>
        <w:rPr>
          <w:bCs/>
        </w:rPr>
      </w:pPr>
      <w:r w:rsidRPr="0071293D">
        <w:rPr>
          <w:bCs/>
        </w:rPr>
        <w:tab/>
      </w:r>
      <w:r w:rsidR="004153B1" w:rsidRPr="0071293D">
        <w:rPr>
          <w:bCs/>
        </w:rPr>
        <w:t xml:space="preserve">kontakt: </w:t>
      </w:r>
      <w:r w:rsidRPr="0071293D">
        <w:rPr>
          <w:bCs/>
        </w:rPr>
        <w:t>tel.: 518 328</w:t>
      </w:r>
      <w:r w:rsidR="005F336C">
        <w:rPr>
          <w:bCs/>
        </w:rPr>
        <w:t> </w:t>
      </w:r>
      <w:r w:rsidRPr="0071293D">
        <w:rPr>
          <w:bCs/>
        </w:rPr>
        <w:t>398</w:t>
      </w:r>
    </w:p>
    <w:p w:rsidR="005F336C" w:rsidRPr="0071293D" w:rsidRDefault="005F336C" w:rsidP="005F336C">
      <w:pPr>
        <w:tabs>
          <w:tab w:val="num" w:pos="360"/>
        </w:tabs>
        <w:spacing w:after="0" w:line="240" w:lineRule="auto"/>
        <w:ind w:left="360"/>
        <w:jc w:val="both"/>
        <w:rPr>
          <w:bCs/>
        </w:rPr>
      </w:pPr>
    </w:p>
    <w:p w:rsidR="00DD6CD0" w:rsidRPr="0071293D" w:rsidRDefault="002A1E19" w:rsidP="002A1E19">
      <w:pPr>
        <w:shd w:val="clear" w:color="auto" w:fill="FFC000"/>
        <w:spacing w:after="0" w:line="240" w:lineRule="auto"/>
        <w:rPr>
          <w:rFonts w:cs="Tahoma"/>
          <w:b/>
          <w:bCs/>
        </w:rPr>
      </w:pPr>
      <w:r w:rsidRPr="0071293D">
        <w:rPr>
          <w:rFonts w:cs="Tahoma"/>
          <w:b/>
          <w:bCs/>
        </w:rPr>
        <w:t>PŘISPĚJTE TAKÉ SVOU POMOCÍ</w:t>
      </w:r>
      <w:r>
        <w:rPr>
          <w:rFonts w:cs="Tahoma"/>
          <w:b/>
          <w:bCs/>
        </w:rPr>
        <w:t xml:space="preserve">                                                                       </w:t>
      </w:r>
    </w:p>
    <w:p w:rsidR="003E6F85" w:rsidRPr="0071293D" w:rsidRDefault="003E6F85" w:rsidP="00300DDC">
      <w:pPr>
        <w:spacing w:after="0" w:line="240" w:lineRule="auto"/>
        <w:rPr>
          <w:rFonts w:cs="Tahoma"/>
          <w:bCs/>
        </w:rPr>
      </w:pPr>
    </w:p>
    <w:p w:rsidR="00DD6CD0" w:rsidRPr="0071293D" w:rsidRDefault="00DD6CD0" w:rsidP="00300DDC">
      <w:pPr>
        <w:spacing w:after="0" w:line="240" w:lineRule="auto"/>
        <w:rPr>
          <w:rFonts w:cs="Tahoma"/>
          <w:bCs/>
        </w:rPr>
      </w:pPr>
      <w:r w:rsidRPr="0071293D">
        <w:rPr>
          <w:rFonts w:cs="Tahoma"/>
          <w:bCs/>
        </w:rPr>
        <w:t>Pokud nás chcete podpořit, můžete tak učinit:</w:t>
      </w:r>
    </w:p>
    <w:p w:rsidR="00DD6CD0" w:rsidRPr="0071293D" w:rsidRDefault="00DD6CD0" w:rsidP="00300DDC">
      <w:pPr>
        <w:numPr>
          <w:ilvl w:val="0"/>
          <w:numId w:val="1"/>
        </w:numPr>
        <w:spacing w:after="0" w:line="240" w:lineRule="auto"/>
        <w:ind w:left="284" w:hanging="284"/>
      </w:pPr>
      <w:r w:rsidRPr="0071293D">
        <w:t>modlitbou,</w:t>
      </w:r>
    </w:p>
    <w:p w:rsidR="00DD6CD0" w:rsidRPr="0071293D" w:rsidRDefault="00DD6CD0" w:rsidP="00300DDC">
      <w:pPr>
        <w:numPr>
          <w:ilvl w:val="0"/>
          <w:numId w:val="1"/>
        </w:numPr>
        <w:spacing w:after="0" w:line="240" w:lineRule="auto"/>
        <w:ind w:left="284" w:hanging="284"/>
      </w:pPr>
      <w:r w:rsidRPr="0071293D">
        <w:t xml:space="preserve">finančním darem </w:t>
      </w:r>
      <w:r w:rsidR="00E4118C" w:rsidRPr="0071293D">
        <w:t>–</w:t>
      </w:r>
      <w:r w:rsidRPr="0071293D">
        <w:t xml:space="preserve"> pomoci můžete finančním darem v jakékoliv hodnotě prostřednictvím Komerční banky a.</w:t>
      </w:r>
      <w:r w:rsidR="0000484A" w:rsidRPr="0071293D">
        <w:t xml:space="preserve"> </w:t>
      </w:r>
      <w:r w:rsidRPr="0071293D">
        <w:t>s, číslo účtu 35-4594850237/0100,</w:t>
      </w:r>
    </w:p>
    <w:p w:rsidR="00DD6CD0" w:rsidRPr="0071293D" w:rsidRDefault="00DD6CD0" w:rsidP="00300DDC">
      <w:pPr>
        <w:numPr>
          <w:ilvl w:val="0"/>
          <w:numId w:val="1"/>
        </w:numPr>
        <w:spacing w:after="0" w:line="240" w:lineRule="auto"/>
        <w:ind w:left="284" w:hanging="284"/>
      </w:pPr>
      <w:r w:rsidRPr="0071293D">
        <w:t>zapojen</w:t>
      </w:r>
      <w:r w:rsidR="00587446" w:rsidRPr="0071293D">
        <w:t>ím se do dobrovolnické činnosti.</w:t>
      </w:r>
    </w:p>
    <w:p w:rsidR="00C854B5" w:rsidRPr="0071293D" w:rsidRDefault="00C854B5" w:rsidP="00300DDC">
      <w:pPr>
        <w:spacing w:after="0" w:line="240" w:lineRule="auto"/>
        <w:rPr>
          <w:b/>
        </w:rPr>
      </w:pPr>
    </w:p>
    <w:p w:rsidR="00DC070E" w:rsidRPr="0071293D" w:rsidRDefault="00C854B5" w:rsidP="002A1E19">
      <w:pPr>
        <w:spacing w:after="0" w:line="240" w:lineRule="auto"/>
        <w:jc w:val="center"/>
        <w:rPr>
          <w:b/>
        </w:rPr>
        <w:sectPr w:rsidR="00DC070E" w:rsidRPr="0071293D" w:rsidSect="007C6817">
          <w:headerReference w:type="even" r:id="rId11"/>
          <w:headerReference w:type="default" r:id="rId12"/>
          <w:footerReference w:type="even" r:id="rId13"/>
          <w:footerReference w:type="default" r:id="rId14"/>
          <w:headerReference w:type="first" r:id="rId15"/>
          <w:footerReference w:type="first" r:id="rId16"/>
          <w:pgSz w:w="8419" w:h="11906" w:orient="landscape" w:code="9"/>
          <w:pgMar w:top="851" w:right="851" w:bottom="851" w:left="1134" w:header="397" w:footer="397" w:gutter="0"/>
          <w:pgNumType w:start="22"/>
          <w:cols w:space="708"/>
          <w:titlePg/>
          <w:docGrid w:linePitch="360"/>
        </w:sectPr>
      </w:pPr>
      <w:r w:rsidRPr="0071293D">
        <w:rPr>
          <w:b/>
        </w:rPr>
        <w:t>DĚKUJEME</w:t>
      </w:r>
      <w:r w:rsidR="00E93DC3" w:rsidRPr="0071293D">
        <w:rPr>
          <w:b/>
        </w:rPr>
        <w:t>.</w:t>
      </w:r>
    </w:p>
    <w:p w:rsidR="002A1E19" w:rsidRDefault="002A1E19" w:rsidP="002A1E19">
      <w:pPr>
        <w:spacing w:after="0" w:line="240" w:lineRule="auto"/>
        <w:rPr>
          <w:b/>
        </w:rPr>
      </w:pPr>
    </w:p>
    <w:p w:rsidR="002A1E19" w:rsidRDefault="002A1E19" w:rsidP="002A1E19">
      <w:pPr>
        <w:spacing w:after="0" w:line="240" w:lineRule="auto"/>
        <w:rPr>
          <w:b/>
        </w:rPr>
      </w:pPr>
    </w:p>
    <w:p w:rsidR="002A1E19" w:rsidRDefault="002A1E19" w:rsidP="002A1E19">
      <w:pPr>
        <w:spacing w:after="0" w:line="240" w:lineRule="auto"/>
        <w:rPr>
          <w:b/>
        </w:rPr>
      </w:pPr>
      <w:bookmarkStart w:id="10" w:name="_GoBack"/>
      <w:bookmarkEnd w:id="10"/>
    </w:p>
    <w:p w:rsidR="002A1E19" w:rsidRDefault="002A1E19" w:rsidP="002A1E19">
      <w:pPr>
        <w:spacing w:after="0" w:line="240" w:lineRule="auto"/>
        <w:rPr>
          <w:b/>
        </w:rPr>
      </w:pPr>
    </w:p>
    <w:p w:rsidR="002A1E19" w:rsidRDefault="00ED55D6" w:rsidP="002A1E19">
      <w:pPr>
        <w:spacing w:after="0" w:line="240" w:lineRule="auto"/>
        <w:rPr>
          <w:b/>
        </w:rPr>
      </w:pPr>
      <w:r w:rsidRPr="0071293D">
        <w:rPr>
          <w:rFonts w:cs="Tahoma"/>
          <w:bCs/>
          <w:smallCaps/>
          <w:noProof/>
          <w:lang w:eastAsia="cs-CZ"/>
        </w:rPr>
        <w:drawing>
          <wp:anchor distT="0" distB="0" distL="114300" distR="114300" simplePos="0" relativeHeight="251658752" behindDoc="1" locked="0" layoutInCell="1" allowOverlap="1" wp14:anchorId="48A8E077" wp14:editId="11B82314">
            <wp:simplePos x="0" y="0"/>
            <wp:positionH relativeFrom="column">
              <wp:posOffset>918210</wp:posOffset>
            </wp:positionH>
            <wp:positionV relativeFrom="paragraph">
              <wp:posOffset>22225</wp:posOffset>
            </wp:positionV>
            <wp:extent cx="2324735" cy="933450"/>
            <wp:effectExtent l="0" t="0" r="0" b="0"/>
            <wp:wrapTight wrapText="bothSides">
              <wp:wrapPolygon edited="0">
                <wp:start x="3894" y="0"/>
                <wp:lineTo x="2832" y="441"/>
                <wp:lineTo x="1593" y="4408"/>
                <wp:lineTo x="1593" y="11902"/>
                <wp:lineTo x="4071" y="14106"/>
                <wp:lineTo x="0" y="15429"/>
                <wp:lineTo x="0" y="16751"/>
                <wp:lineTo x="354" y="21159"/>
                <wp:lineTo x="21417" y="21159"/>
                <wp:lineTo x="21417" y="8376"/>
                <wp:lineTo x="19647" y="5731"/>
                <wp:lineTo x="17346" y="4408"/>
                <wp:lineTo x="5841" y="0"/>
                <wp:lineTo x="3894"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nm_černobílé.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24735" cy="933450"/>
                    </a:xfrm>
                    <a:prstGeom prst="rect">
                      <a:avLst/>
                    </a:prstGeom>
                  </pic:spPr>
                </pic:pic>
              </a:graphicData>
            </a:graphic>
            <wp14:sizeRelH relativeFrom="page">
              <wp14:pctWidth>0</wp14:pctWidth>
            </wp14:sizeRelH>
            <wp14:sizeRelV relativeFrom="page">
              <wp14:pctHeight>0</wp14:pctHeight>
            </wp14:sizeRelV>
          </wp:anchor>
        </w:drawing>
      </w:r>
    </w:p>
    <w:p w:rsidR="002A1E19" w:rsidRDefault="002A1E19" w:rsidP="002A1E19">
      <w:pPr>
        <w:spacing w:after="0" w:line="240" w:lineRule="auto"/>
        <w:rPr>
          <w:b/>
        </w:rPr>
      </w:pPr>
    </w:p>
    <w:p w:rsidR="002A1E19" w:rsidRDefault="002A1E19" w:rsidP="002A1E19">
      <w:pPr>
        <w:spacing w:after="0" w:line="240" w:lineRule="auto"/>
        <w:rPr>
          <w:b/>
        </w:rPr>
      </w:pPr>
    </w:p>
    <w:p w:rsidR="00ED55D6" w:rsidRDefault="00ED55D6" w:rsidP="002A1E19">
      <w:pPr>
        <w:spacing w:after="0" w:line="240" w:lineRule="auto"/>
        <w:jc w:val="center"/>
        <w:rPr>
          <w:rFonts w:cs="Tahoma"/>
          <w:bCs/>
          <w:smallCaps/>
        </w:rPr>
      </w:pPr>
    </w:p>
    <w:p w:rsidR="00ED55D6" w:rsidRDefault="00ED55D6" w:rsidP="002A1E19">
      <w:pPr>
        <w:spacing w:after="0" w:line="240" w:lineRule="auto"/>
        <w:jc w:val="center"/>
        <w:rPr>
          <w:rFonts w:cs="Tahoma"/>
          <w:bCs/>
          <w:smallCaps/>
        </w:rPr>
      </w:pPr>
    </w:p>
    <w:p w:rsidR="00ED55D6" w:rsidRDefault="00ED55D6" w:rsidP="002A1E19">
      <w:pPr>
        <w:spacing w:after="0" w:line="240" w:lineRule="auto"/>
        <w:jc w:val="center"/>
        <w:rPr>
          <w:rFonts w:cs="Tahoma"/>
          <w:bCs/>
          <w:smallCaps/>
        </w:rPr>
      </w:pPr>
    </w:p>
    <w:p w:rsidR="00CD13B3" w:rsidRPr="0071293D" w:rsidRDefault="00CD13B3" w:rsidP="002A1E19">
      <w:pPr>
        <w:spacing w:after="0" w:line="240" w:lineRule="auto"/>
        <w:jc w:val="center"/>
        <w:rPr>
          <w:rFonts w:cs="Tahoma"/>
          <w:bCs/>
          <w:smallCaps/>
        </w:rPr>
      </w:pPr>
      <w:r w:rsidRPr="0071293D">
        <w:rPr>
          <w:rFonts w:cs="Tahoma"/>
          <w:bCs/>
          <w:smallCaps/>
        </w:rPr>
        <w:t xml:space="preserve">Masarykova 136, 698 01 Veselí nad </w:t>
      </w:r>
      <w:proofErr w:type="spellStart"/>
      <w:r w:rsidRPr="0071293D">
        <w:rPr>
          <w:rFonts w:cs="Tahoma"/>
          <w:bCs/>
          <w:smallCaps/>
        </w:rPr>
        <w:t>moravou</w:t>
      </w:r>
      <w:proofErr w:type="spellEnd"/>
    </w:p>
    <w:p w:rsidR="00CD13B3" w:rsidRPr="0071293D" w:rsidRDefault="009F1053" w:rsidP="00CD13B3">
      <w:pPr>
        <w:spacing w:after="0" w:line="240" w:lineRule="auto"/>
        <w:jc w:val="center"/>
        <w:rPr>
          <w:rFonts w:cs="Tahoma"/>
          <w:bCs/>
        </w:rPr>
      </w:pPr>
      <w:r w:rsidRPr="0071293D">
        <w:rPr>
          <w:rFonts w:cs="Tahoma"/>
          <w:bCs/>
        </w:rPr>
        <w:t>tel: 518 322 213</w:t>
      </w:r>
    </w:p>
    <w:p w:rsidR="00CD13B3" w:rsidRPr="0071293D" w:rsidRDefault="00CD13B3" w:rsidP="00CD13B3">
      <w:pPr>
        <w:spacing w:after="0" w:line="240" w:lineRule="auto"/>
        <w:jc w:val="center"/>
        <w:rPr>
          <w:rFonts w:cs="Tahoma"/>
          <w:bCs/>
        </w:rPr>
      </w:pPr>
      <w:r w:rsidRPr="0071293D">
        <w:rPr>
          <w:rFonts w:cs="Tahoma"/>
          <w:bCs/>
        </w:rPr>
        <w:t>e-mail:</w:t>
      </w:r>
      <w:r w:rsidR="009F1053" w:rsidRPr="0071293D">
        <w:rPr>
          <w:rFonts w:cs="Tahoma"/>
          <w:bCs/>
        </w:rPr>
        <w:t xml:space="preserve"> </w:t>
      </w:r>
      <w:r w:rsidRPr="0071293D">
        <w:rPr>
          <w:rFonts w:cs="Tahoma"/>
          <w:bCs/>
        </w:rPr>
        <w:t>charita@veselinm.charita.cz</w:t>
      </w:r>
    </w:p>
    <w:p w:rsidR="00B8381E" w:rsidRDefault="00B8381E" w:rsidP="00CD13B3">
      <w:pPr>
        <w:spacing w:after="0" w:line="240" w:lineRule="auto"/>
        <w:jc w:val="center"/>
        <w:rPr>
          <w:rFonts w:cs="Tahoma"/>
          <w:bCs/>
        </w:rPr>
      </w:pPr>
      <w:r w:rsidRPr="00B8381E">
        <w:rPr>
          <w:rFonts w:cs="Tahoma"/>
          <w:bCs/>
        </w:rPr>
        <w:t>http://www.veselinm.charita.cz/</w:t>
      </w:r>
    </w:p>
    <w:p w:rsidR="00CD13B3" w:rsidRPr="0071293D" w:rsidRDefault="00CD13B3" w:rsidP="00CD13B3">
      <w:pPr>
        <w:spacing w:after="0" w:line="240" w:lineRule="auto"/>
        <w:jc w:val="center"/>
        <w:rPr>
          <w:rFonts w:cs="Tahoma"/>
          <w:bCs/>
        </w:rPr>
      </w:pPr>
      <w:r w:rsidRPr="0071293D">
        <w:rPr>
          <w:rFonts w:cs="Tahoma"/>
          <w:bCs/>
        </w:rPr>
        <w:t>Charita Veselí nad Moravou, IČO: 44163967</w:t>
      </w:r>
    </w:p>
    <w:p w:rsidR="002A1E19" w:rsidRDefault="00CD13B3" w:rsidP="00CD13B3">
      <w:pPr>
        <w:jc w:val="center"/>
        <w:rPr>
          <w:rFonts w:cs="Tahoma"/>
          <w:bCs/>
        </w:rPr>
      </w:pPr>
      <w:r w:rsidRPr="0071293D">
        <w:rPr>
          <w:rFonts w:cs="Tahoma"/>
          <w:bCs/>
        </w:rPr>
        <w:t>Statutární zástupce: Mgr. Ing. Petr Kolařík, Ph.D.</w:t>
      </w:r>
      <w:r w:rsidR="002A1E19">
        <w:rPr>
          <w:rFonts w:cs="Tahoma"/>
          <w:bCs/>
        </w:rPr>
        <w:t xml:space="preserve"> </w:t>
      </w:r>
    </w:p>
    <w:p w:rsidR="002A1E19" w:rsidRDefault="002A1E19" w:rsidP="00CD13B3">
      <w:pPr>
        <w:jc w:val="center"/>
        <w:rPr>
          <w:rFonts w:cs="Tahoma"/>
          <w:bCs/>
        </w:rPr>
      </w:pPr>
    </w:p>
    <w:p w:rsidR="002A1E19" w:rsidRDefault="002A1E19" w:rsidP="00CD13B3">
      <w:pPr>
        <w:jc w:val="center"/>
        <w:rPr>
          <w:rFonts w:cs="Tahoma"/>
          <w:bCs/>
        </w:rPr>
      </w:pPr>
    </w:p>
    <w:p w:rsidR="002A1E19" w:rsidRPr="00D611D5" w:rsidRDefault="002A1E19" w:rsidP="00D611D5">
      <w:pPr>
        <w:spacing w:after="0" w:line="240" w:lineRule="auto"/>
        <w:jc w:val="center"/>
        <w:rPr>
          <w:color w:val="D68714"/>
        </w:rPr>
      </w:pPr>
      <w:r w:rsidRPr="002A1E19">
        <w:rPr>
          <w:color w:val="D68714"/>
        </w:rPr>
        <w:t>Stacionář Toník je finančně podporován městem Veselí nad Moravou, Jihomoravským krajem, MPSV a MV ČR.</w:t>
      </w:r>
    </w:p>
    <w:sectPr w:rsidR="002A1E19" w:rsidRPr="00D611D5" w:rsidSect="00DC070E">
      <w:type w:val="continuous"/>
      <w:pgSz w:w="8419" w:h="11906" w:orient="landscape" w:code="9"/>
      <w:pgMar w:top="851" w:right="851" w:bottom="851" w:left="1134" w:header="397" w:footer="397" w:gutter="0"/>
      <w:pgNumType w:start="2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1EE" w:rsidRDefault="00BA21EE">
      <w:pPr>
        <w:spacing w:after="0" w:line="240" w:lineRule="auto"/>
      </w:pPr>
      <w:r>
        <w:separator/>
      </w:r>
    </w:p>
  </w:endnote>
  <w:endnote w:type="continuationSeparator" w:id="0">
    <w:p w:rsidR="00BA21EE" w:rsidRDefault="00BA2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orbel">
    <w:panose1 w:val="020B0503020204020204"/>
    <w:charset w:val="EE"/>
    <w:family w:val="swiss"/>
    <w:pitch w:val="variable"/>
    <w:sig w:usb0="A00002EF" w:usb1="4000A44B"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ndara">
    <w:panose1 w:val="020E0502030303020204"/>
    <w:charset w:val="EE"/>
    <w:family w:val="swiss"/>
    <w:pitch w:val="variable"/>
    <w:sig w:usb0="A00002EF" w:usb1="4000A44B" w:usb2="00000000" w:usb3="00000000" w:csb0="0000019F" w:csb1="00000000"/>
  </w:font>
  <w:font w:name="Helvetica">
    <w:panose1 w:val="020B0604020202020204"/>
    <w:charset w:val="EE"/>
    <w:family w:val="swiss"/>
    <w:pitch w:val="variable"/>
    <w:sig w:usb0="E0002AFF" w:usb1="C0007843" w:usb2="00000009" w:usb3="00000000" w:csb0="000001FF" w:csb1="00000000"/>
  </w:font>
  <w:font w:name="Montserra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Y="1"/>
      <w:tblOverlap w:val="never"/>
      <w:tblW w:w="5000" w:type="pct"/>
      <w:tblBorders>
        <w:top w:val="single" w:sz="4" w:space="0" w:color="FFC000" w:themeColor="accent4"/>
      </w:tblBorders>
      <w:tblLook w:val="04A0" w:firstRow="1" w:lastRow="0" w:firstColumn="1" w:lastColumn="0" w:noHBand="0" w:noVBand="1"/>
    </w:tblPr>
    <w:tblGrid>
      <w:gridCol w:w="4504"/>
      <w:gridCol w:w="1930"/>
    </w:tblGrid>
    <w:tr w:rsidR="00316A0C" w:rsidTr="00E04695">
      <w:trPr>
        <w:trHeight w:val="127"/>
      </w:trPr>
      <w:tc>
        <w:tcPr>
          <w:tcW w:w="3500" w:type="pct"/>
        </w:tcPr>
        <w:p w:rsidR="00316A0C" w:rsidRPr="00316A0C" w:rsidRDefault="00316A0C" w:rsidP="00316A0C">
          <w:pPr>
            <w:pStyle w:val="Zpat"/>
            <w:rPr>
              <w:color w:val="D68714"/>
            </w:rPr>
          </w:pPr>
          <w:r w:rsidRPr="00316A0C">
            <w:rPr>
              <w:color w:val="D68714"/>
            </w:rPr>
            <w:t>PRŮVODCE STACIONÁŘEM TONÍK</w:t>
          </w:r>
        </w:p>
      </w:tc>
      <w:tc>
        <w:tcPr>
          <w:tcW w:w="1500" w:type="pct"/>
          <w:shd w:val="clear" w:color="auto" w:fill="FFFFFF" w:themeFill="background1"/>
        </w:tcPr>
        <w:p w:rsidR="00316A0C" w:rsidRPr="00316A0C" w:rsidRDefault="00316A0C" w:rsidP="00316A0C">
          <w:pPr>
            <w:pStyle w:val="Zpat"/>
            <w:jc w:val="right"/>
            <w:rPr>
              <w:color w:val="FFFFFF" w:themeColor="background1"/>
            </w:rPr>
          </w:pPr>
        </w:p>
      </w:tc>
    </w:tr>
  </w:tbl>
  <w:p w:rsidR="00316A0C" w:rsidRDefault="00316A0C" w:rsidP="00316A0C">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Y="1"/>
      <w:tblOverlap w:val="never"/>
      <w:tblW w:w="5000" w:type="pct"/>
      <w:tblBorders>
        <w:top w:val="single" w:sz="4" w:space="0" w:color="FFC000" w:themeColor="accent4"/>
      </w:tblBorders>
      <w:tblLook w:val="04A0" w:firstRow="1" w:lastRow="0" w:firstColumn="1" w:lastColumn="0" w:noHBand="0" w:noVBand="1"/>
    </w:tblPr>
    <w:tblGrid>
      <w:gridCol w:w="6434"/>
    </w:tblGrid>
    <w:tr w:rsidR="00E04695" w:rsidRPr="00316A0C" w:rsidTr="0053091F">
      <w:trPr>
        <w:trHeight w:val="127"/>
      </w:trPr>
      <w:tc>
        <w:tcPr>
          <w:tcW w:w="3500" w:type="pct"/>
        </w:tcPr>
        <w:p w:rsidR="00E04695" w:rsidRPr="00316A0C" w:rsidRDefault="00E04695" w:rsidP="00E04695">
          <w:pPr>
            <w:pStyle w:val="Zpat"/>
            <w:rPr>
              <w:color w:val="D68714"/>
            </w:rPr>
          </w:pPr>
          <w:r w:rsidRPr="00316A0C">
            <w:rPr>
              <w:color w:val="D68714"/>
            </w:rPr>
            <w:t>PRŮVODCE STACIONÁŘEM TONÍK</w:t>
          </w:r>
        </w:p>
      </w:tc>
    </w:tr>
  </w:tbl>
  <w:p w:rsidR="003571FB" w:rsidRDefault="003571FB" w:rsidP="005601F9">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tblpY="1"/>
      <w:tblOverlap w:val="never"/>
      <w:tblW w:w="5000" w:type="pct"/>
      <w:tblBorders>
        <w:top w:val="single" w:sz="4" w:space="0" w:color="FFC000" w:themeColor="accent4"/>
      </w:tblBorders>
      <w:tblLook w:val="04A0" w:firstRow="1" w:lastRow="0" w:firstColumn="1" w:lastColumn="0" w:noHBand="0" w:noVBand="1"/>
    </w:tblPr>
    <w:tblGrid>
      <w:gridCol w:w="6434"/>
    </w:tblGrid>
    <w:tr w:rsidR="00E04695" w:rsidRPr="00316A0C" w:rsidTr="0053091F">
      <w:trPr>
        <w:trHeight w:val="127"/>
      </w:trPr>
      <w:tc>
        <w:tcPr>
          <w:tcW w:w="3500" w:type="pct"/>
        </w:tcPr>
        <w:p w:rsidR="00E04695" w:rsidRPr="00316A0C" w:rsidRDefault="00E04695" w:rsidP="00E04695">
          <w:pPr>
            <w:pStyle w:val="Zpat"/>
            <w:rPr>
              <w:color w:val="D68714"/>
            </w:rPr>
          </w:pPr>
          <w:r w:rsidRPr="00316A0C">
            <w:rPr>
              <w:color w:val="D68714"/>
            </w:rPr>
            <w:t>PRŮVODCE STACIONÁŘEM TONÍK</w:t>
          </w:r>
        </w:p>
      </w:tc>
    </w:tr>
  </w:tbl>
  <w:p w:rsidR="00E04695" w:rsidRDefault="00E0469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1EE" w:rsidRDefault="00BA21EE">
      <w:pPr>
        <w:spacing w:after="0" w:line="240" w:lineRule="auto"/>
      </w:pPr>
      <w:r>
        <w:separator/>
      </w:r>
    </w:p>
  </w:footnote>
  <w:footnote w:type="continuationSeparator" w:id="0">
    <w:p w:rsidR="00BA21EE" w:rsidRDefault="00BA21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A0C" w:rsidRPr="00ED55D6" w:rsidRDefault="00316A0C" w:rsidP="00316A0C">
    <w:pPr>
      <w:pStyle w:val="Zhlav"/>
      <w:spacing w:after="0" w:line="240" w:lineRule="auto"/>
      <w:rPr>
        <w:color w:val="D68714"/>
        <w:sz w:val="18"/>
      </w:rPr>
    </w:pPr>
    <w:r w:rsidRPr="00ED55D6">
      <w:rPr>
        <w:noProof/>
        <w:color w:val="D68714"/>
        <w:lang w:eastAsia="cs-CZ"/>
      </w:rPr>
      <w:drawing>
        <wp:anchor distT="0" distB="0" distL="114300" distR="114300" simplePos="0" relativeHeight="251668992" behindDoc="1" locked="0" layoutInCell="1" allowOverlap="1" wp14:anchorId="19209A22" wp14:editId="12C5BB95">
          <wp:simplePos x="0" y="0"/>
          <wp:positionH relativeFrom="column">
            <wp:posOffset>3607435</wp:posOffset>
          </wp:positionH>
          <wp:positionV relativeFrom="paragraph">
            <wp:posOffset>-179705</wp:posOffset>
          </wp:positionV>
          <wp:extent cx="344805" cy="319405"/>
          <wp:effectExtent l="0" t="0" r="0" b="0"/>
          <wp:wrapTight wrapText="bothSides">
            <wp:wrapPolygon edited="0">
              <wp:start x="7160" y="0"/>
              <wp:lineTo x="0" y="7730"/>
              <wp:lineTo x="0" y="20612"/>
              <wp:lineTo x="20287" y="20612"/>
              <wp:lineTo x="20287" y="7730"/>
              <wp:lineTo x="13127" y="0"/>
              <wp:lineTo x="7160" y="0"/>
            </wp:wrapPolygon>
          </wp:wrapTight>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NIK.png"/>
                  <pic:cNvPicPr/>
                </pic:nvPicPr>
                <pic:blipFill>
                  <a:blip r:embed="rId1" cstate="print">
                    <a:duotone>
                      <a:prstClr val="black"/>
                      <a:schemeClr val="tx1">
                        <a:tint val="45000"/>
                        <a:satMod val="400000"/>
                      </a:schemeClr>
                    </a:duotone>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44805" cy="319405"/>
                  </a:xfrm>
                  <a:prstGeom prst="rect">
                    <a:avLst/>
                  </a:prstGeom>
                </pic:spPr>
              </pic:pic>
            </a:graphicData>
          </a:graphic>
          <wp14:sizeRelH relativeFrom="page">
            <wp14:pctWidth>0</wp14:pctWidth>
          </wp14:sizeRelH>
          <wp14:sizeRelV relativeFrom="page">
            <wp14:pctHeight>0</wp14:pctHeight>
          </wp14:sizeRelV>
        </wp:anchor>
      </w:drawing>
    </w:r>
    <w:r w:rsidRPr="00ED55D6">
      <w:rPr>
        <w:color w:val="D68714"/>
      </w:rPr>
      <w:t>CHARITA VESELÍ NAD MORAVOU – STACIONÁŘ TONÍK</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695" w:rsidRPr="00ED55D6" w:rsidRDefault="00E04695" w:rsidP="00E04695">
    <w:pPr>
      <w:pStyle w:val="Zhlav"/>
      <w:spacing w:after="0" w:line="240" w:lineRule="auto"/>
      <w:rPr>
        <w:color w:val="D68714"/>
        <w:sz w:val="18"/>
      </w:rPr>
    </w:pPr>
    <w:r w:rsidRPr="00ED55D6">
      <w:rPr>
        <w:noProof/>
        <w:color w:val="D68714"/>
        <w:lang w:eastAsia="cs-CZ"/>
      </w:rPr>
      <w:drawing>
        <wp:anchor distT="0" distB="0" distL="114300" distR="114300" simplePos="0" relativeHeight="251671040" behindDoc="1" locked="0" layoutInCell="1" allowOverlap="1" wp14:anchorId="1E874E7F" wp14:editId="47DB1343">
          <wp:simplePos x="0" y="0"/>
          <wp:positionH relativeFrom="column">
            <wp:posOffset>3607435</wp:posOffset>
          </wp:positionH>
          <wp:positionV relativeFrom="paragraph">
            <wp:posOffset>-179705</wp:posOffset>
          </wp:positionV>
          <wp:extent cx="344805" cy="319405"/>
          <wp:effectExtent l="0" t="0" r="0" b="0"/>
          <wp:wrapTight wrapText="bothSides">
            <wp:wrapPolygon edited="0">
              <wp:start x="7160" y="0"/>
              <wp:lineTo x="0" y="7730"/>
              <wp:lineTo x="0" y="20612"/>
              <wp:lineTo x="20287" y="20612"/>
              <wp:lineTo x="20287" y="7730"/>
              <wp:lineTo x="13127" y="0"/>
              <wp:lineTo x="7160" y="0"/>
            </wp:wrapPolygon>
          </wp:wrapTight>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NIK.png"/>
                  <pic:cNvPicPr/>
                </pic:nvPicPr>
                <pic:blipFill>
                  <a:blip r:embed="rId1" cstate="print">
                    <a:duotone>
                      <a:prstClr val="black"/>
                      <a:schemeClr val="tx1">
                        <a:tint val="45000"/>
                        <a:satMod val="400000"/>
                      </a:schemeClr>
                    </a:duotone>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44805" cy="319405"/>
                  </a:xfrm>
                  <a:prstGeom prst="rect">
                    <a:avLst/>
                  </a:prstGeom>
                </pic:spPr>
              </pic:pic>
            </a:graphicData>
          </a:graphic>
          <wp14:sizeRelH relativeFrom="page">
            <wp14:pctWidth>0</wp14:pctWidth>
          </wp14:sizeRelH>
          <wp14:sizeRelV relativeFrom="page">
            <wp14:pctHeight>0</wp14:pctHeight>
          </wp14:sizeRelV>
        </wp:anchor>
      </w:drawing>
    </w:r>
    <w:r w:rsidRPr="00ED55D6">
      <w:rPr>
        <w:color w:val="D68714"/>
      </w:rPr>
      <w:t>CHARITA VESELÍ NAD MORAVOU – STACIONÁŘ TONÍK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1FB" w:rsidRPr="00E04695" w:rsidRDefault="003571FB" w:rsidP="008F05BE">
    <w:pPr>
      <w:pStyle w:val="Zhlav"/>
      <w:spacing w:after="0" w:line="240" w:lineRule="auto"/>
      <w:rPr>
        <w:color w:val="D68714"/>
        <w:sz w:val="18"/>
      </w:rPr>
    </w:pPr>
    <w:r w:rsidRPr="00E04695">
      <w:rPr>
        <w:noProof/>
        <w:color w:val="D68714"/>
        <w:lang w:eastAsia="cs-CZ"/>
      </w:rPr>
      <w:drawing>
        <wp:anchor distT="0" distB="0" distL="114300" distR="114300" simplePos="0" relativeHeight="251660800" behindDoc="1" locked="0" layoutInCell="1" allowOverlap="1" wp14:anchorId="5F0D8635" wp14:editId="24E289CE">
          <wp:simplePos x="0" y="0"/>
          <wp:positionH relativeFrom="column">
            <wp:posOffset>3607435</wp:posOffset>
          </wp:positionH>
          <wp:positionV relativeFrom="paragraph">
            <wp:posOffset>-179705</wp:posOffset>
          </wp:positionV>
          <wp:extent cx="344805" cy="319405"/>
          <wp:effectExtent l="0" t="0" r="0" b="0"/>
          <wp:wrapTight wrapText="bothSides">
            <wp:wrapPolygon edited="0">
              <wp:start x="7160" y="0"/>
              <wp:lineTo x="0" y="7730"/>
              <wp:lineTo x="0" y="20612"/>
              <wp:lineTo x="20287" y="20612"/>
              <wp:lineTo x="20287" y="7730"/>
              <wp:lineTo x="13127" y="0"/>
              <wp:lineTo x="7160" y="0"/>
            </wp:wrapPolygon>
          </wp:wrapTight>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ONIK.png"/>
                  <pic:cNvPicPr/>
                </pic:nvPicPr>
                <pic:blipFill>
                  <a:blip r:embed="rId1" cstate="print">
                    <a:duotone>
                      <a:prstClr val="black"/>
                      <a:schemeClr val="tx1">
                        <a:tint val="45000"/>
                        <a:satMod val="400000"/>
                      </a:schemeClr>
                    </a:duotone>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44805" cy="319405"/>
                  </a:xfrm>
                  <a:prstGeom prst="rect">
                    <a:avLst/>
                  </a:prstGeom>
                </pic:spPr>
              </pic:pic>
            </a:graphicData>
          </a:graphic>
          <wp14:sizeRelH relativeFrom="page">
            <wp14:pctWidth>0</wp14:pctWidth>
          </wp14:sizeRelH>
          <wp14:sizeRelV relativeFrom="page">
            <wp14:pctHeight>0</wp14:pctHeight>
          </wp14:sizeRelV>
        </wp:anchor>
      </w:drawing>
    </w:r>
    <w:r w:rsidRPr="00E04695">
      <w:rPr>
        <w:color w:val="D68714"/>
      </w:rPr>
      <w:t>CHARITA VESELÍ NAD MORAVOU – STACIONÁŘ TONÍK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645"/>
        </w:tabs>
        <w:ind w:left="645" w:hanging="360"/>
      </w:pPr>
      <w:rPr>
        <w:rFonts w:ascii="Wingdings" w:hAnsi="Wingdings" w:cs="Times New Roman"/>
      </w:rPr>
    </w:lvl>
  </w:abstractNum>
  <w:abstractNum w:abstractNumId="1" w15:restartNumberingAfterBreak="0">
    <w:nsid w:val="0000001D"/>
    <w:multiLevelType w:val="multilevel"/>
    <w:tmpl w:val="0000001D"/>
    <w:name w:val="WW8Num29"/>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1B106FD"/>
    <w:multiLevelType w:val="hybridMultilevel"/>
    <w:tmpl w:val="25C2F45C"/>
    <w:lvl w:ilvl="0" w:tplc="7DCEE522">
      <w:numFmt w:val="bullet"/>
      <w:lvlText w:val="-"/>
      <w:lvlJc w:val="left"/>
      <w:pPr>
        <w:tabs>
          <w:tab w:val="num" w:pos="720"/>
        </w:tabs>
        <w:ind w:left="720" w:hanging="360"/>
      </w:pPr>
      <w:rPr>
        <w:rFonts w:ascii="Times New Roman" w:eastAsia="Times New Roman" w:hAnsi="Times New Roman" w:cs="Times New Roman" w:hint="default"/>
      </w:rPr>
    </w:lvl>
    <w:lvl w:ilvl="1" w:tplc="7DCEE522">
      <w:numFmt w:val="bullet"/>
      <w:lvlText w:val="-"/>
      <w:lvlJc w:val="left"/>
      <w:pPr>
        <w:tabs>
          <w:tab w:val="num" w:pos="1440"/>
        </w:tabs>
        <w:ind w:left="1440" w:hanging="360"/>
      </w:pPr>
      <w:rPr>
        <w:rFonts w:ascii="Times New Roman" w:eastAsia="Times New Roman" w:hAnsi="Times New Roman" w:cs="Times New Roman" w:hint="default"/>
      </w:rPr>
    </w:lvl>
    <w:lvl w:ilvl="2" w:tplc="19089C6A">
      <w:numFmt w:val="bullet"/>
      <w:lvlText w:val=""/>
      <w:lvlJc w:val="left"/>
      <w:pPr>
        <w:tabs>
          <w:tab w:val="num" w:pos="2160"/>
        </w:tabs>
        <w:ind w:left="2160" w:hanging="360"/>
      </w:pPr>
      <w:rPr>
        <w:rFonts w:ascii="Symbol" w:eastAsia="Times New Roman" w:hAnsi="Symbol"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E3866"/>
    <w:multiLevelType w:val="hybridMultilevel"/>
    <w:tmpl w:val="69C63D3A"/>
    <w:lvl w:ilvl="0" w:tplc="A7EA41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4868AF"/>
    <w:multiLevelType w:val="hybridMultilevel"/>
    <w:tmpl w:val="8A44B9D8"/>
    <w:lvl w:ilvl="0" w:tplc="A7EA41D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C112B4A"/>
    <w:multiLevelType w:val="hybridMultilevel"/>
    <w:tmpl w:val="4BE03C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129DF"/>
    <w:multiLevelType w:val="hybridMultilevel"/>
    <w:tmpl w:val="F2FC5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8E226CD"/>
    <w:multiLevelType w:val="hybridMultilevel"/>
    <w:tmpl w:val="37121F8C"/>
    <w:lvl w:ilvl="0" w:tplc="7DCEE52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3D1E7385"/>
    <w:multiLevelType w:val="hybridMultilevel"/>
    <w:tmpl w:val="0498760A"/>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4F5163"/>
    <w:multiLevelType w:val="hybridMultilevel"/>
    <w:tmpl w:val="4BE03C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B44C94"/>
    <w:multiLevelType w:val="hybridMultilevel"/>
    <w:tmpl w:val="D7DA5346"/>
    <w:lvl w:ilvl="0" w:tplc="A7EA41D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A7EA41DE">
      <w:numFmt w:val="bullet"/>
      <w:lvlText w:val="-"/>
      <w:lvlJc w:val="left"/>
      <w:pPr>
        <w:ind w:left="2160" w:hanging="360"/>
      </w:pPr>
      <w:rPr>
        <w:rFonts w:ascii="Times New Roman" w:eastAsia="Times New Roman" w:hAnsi="Times New Roman" w:cs="Times New Roman"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F206D0A"/>
    <w:multiLevelType w:val="hybridMultilevel"/>
    <w:tmpl w:val="B296AB36"/>
    <w:lvl w:ilvl="0" w:tplc="EE36220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0247928"/>
    <w:multiLevelType w:val="hybridMultilevel"/>
    <w:tmpl w:val="4BE03CE8"/>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3B6EAE"/>
    <w:multiLevelType w:val="hybridMultilevel"/>
    <w:tmpl w:val="1C1E1344"/>
    <w:lvl w:ilvl="0" w:tplc="A7EA41DE">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F82200"/>
    <w:multiLevelType w:val="hybridMultilevel"/>
    <w:tmpl w:val="4B1A93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55C14A3"/>
    <w:multiLevelType w:val="singleLevel"/>
    <w:tmpl w:val="0405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4FD23E4"/>
    <w:multiLevelType w:val="hybridMultilevel"/>
    <w:tmpl w:val="D884E596"/>
    <w:lvl w:ilvl="0" w:tplc="EE362200">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5F72725"/>
    <w:multiLevelType w:val="hybridMultilevel"/>
    <w:tmpl w:val="E03E3E74"/>
    <w:lvl w:ilvl="0" w:tplc="7DCEE52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8A92506"/>
    <w:multiLevelType w:val="hybridMultilevel"/>
    <w:tmpl w:val="434C068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A9C6C60"/>
    <w:multiLevelType w:val="hybridMultilevel"/>
    <w:tmpl w:val="012AF6E8"/>
    <w:lvl w:ilvl="0" w:tplc="A7EA41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8134BD"/>
    <w:multiLevelType w:val="hybridMultilevel"/>
    <w:tmpl w:val="5EEA9D2A"/>
    <w:lvl w:ilvl="0" w:tplc="FFFFFFFF">
      <w:start w:val="1"/>
      <w:numFmt w:val="bullet"/>
      <w:lvlText w:val=""/>
      <w:lvlJc w:val="left"/>
      <w:pPr>
        <w:tabs>
          <w:tab w:val="num" w:pos="502"/>
        </w:tabs>
        <w:ind w:left="502"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15:restartNumberingAfterBreak="0">
    <w:nsid w:val="65082558"/>
    <w:multiLevelType w:val="hybridMultilevel"/>
    <w:tmpl w:val="589CBF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5676476"/>
    <w:multiLevelType w:val="hybridMultilevel"/>
    <w:tmpl w:val="A2B8E2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AE2305E"/>
    <w:multiLevelType w:val="hybridMultilevel"/>
    <w:tmpl w:val="4BE03CE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4F6ACD"/>
    <w:multiLevelType w:val="hybridMultilevel"/>
    <w:tmpl w:val="2298662A"/>
    <w:lvl w:ilvl="0" w:tplc="A7EA41DE">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DB33040"/>
    <w:multiLevelType w:val="hybridMultilevel"/>
    <w:tmpl w:val="6C3C94CA"/>
    <w:lvl w:ilvl="0" w:tplc="FD72CC3E">
      <w:start w:val="1"/>
      <w:numFmt w:val="bullet"/>
      <w:lvlText w:val=""/>
      <w:lvlJc w:val="left"/>
      <w:pPr>
        <w:tabs>
          <w:tab w:val="num" w:pos="170"/>
        </w:tabs>
        <w:ind w:left="170" w:hanging="17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B43AC8"/>
    <w:multiLevelType w:val="hybridMultilevel"/>
    <w:tmpl w:val="C6ECF8AE"/>
    <w:lvl w:ilvl="0" w:tplc="A7EA41DE">
      <w:numFmt w:val="bullet"/>
      <w:lvlText w:val="-"/>
      <w:lvlJc w:val="left"/>
      <w:pPr>
        <w:ind w:left="3552" w:hanging="360"/>
      </w:pPr>
      <w:rPr>
        <w:rFonts w:ascii="Times New Roman" w:eastAsia="Times New Roman" w:hAnsi="Times New Roman" w:cs="Times New Roman" w:hint="default"/>
      </w:rPr>
    </w:lvl>
    <w:lvl w:ilvl="1" w:tplc="04050003" w:tentative="1">
      <w:start w:val="1"/>
      <w:numFmt w:val="bullet"/>
      <w:lvlText w:val="o"/>
      <w:lvlJc w:val="left"/>
      <w:pPr>
        <w:ind w:left="4272" w:hanging="360"/>
      </w:pPr>
      <w:rPr>
        <w:rFonts w:ascii="Courier New" w:hAnsi="Courier New" w:cs="Courier New" w:hint="default"/>
      </w:rPr>
    </w:lvl>
    <w:lvl w:ilvl="2" w:tplc="04050005" w:tentative="1">
      <w:start w:val="1"/>
      <w:numFmt w:val="bullet"/>
      <w:lvlText w:val=""/>
      <w:lvlJc w:val="left"/>
      <w:pPr>
        <w:ind w:left="4992" w:hanging="360"/>
      </w:pPr>
      <w:rPr>
        <w:rFonts w:ascii="Wingdings" w:hAnsi="Wingdings" w:hint="default"/>
      </w:rPr>
    </w:lvl>
    <w:lvl w:ilvl="3" w:tplc="04050001" w:tentative="1">
      <w:start w:val="1"/>
      <w:numFmt w:val="bullet"/>
      <w:lvlText w:val=""/>
      <w:lvlJc w:val="left"/>
      <w:pPr>
        <w:ind w:left="5712" w:hanging="360"/>
      </w:pPr>
      <w:rPr>
        <w:rFonts w:ascii="Symbol" w:hAnsi="Symbol" w:hint="default"/>
      </w:rPr>
    </w:lvl>
    <w:lvl w:ilvl="4" w:tplc="04050003" w:tentative="1">
      <w:start w:val="1"/>
      <w:numFmt w:val="bullet"/>
      <w:lvlText w:val="o"/>
      <w:lvlJc w:val="left"/>
      <w:pPr>
        <w:ind w:left="6432" w:hanging="360"/>
      </w:pPr>
      <w:rPr>
        <w:rFonts w:ascii="Courier New" w:hAnsi="Courier New" w:cs="Courier New" w:hint="default"/>
      </w:rPr>
    </w:lvl>
    <w:lvl w:ilvl="5" w:tplc="04050005" w:tentative="1">
      <w:start w:val="1"/>
      <w:numFmt w:val="bullet"/>
      <w:lvlText w:val=""/>
      <w:lvlJc w:val="left"/>
      <w:pPr>
        <w:ind w:left="7152" w:hanging="360"/>
      </w:pPr>
      <w:rPr>
        <w:rFonts w:ascii="Wingdings" w:hAnsi="Wingdings" w:hint="default"/>
      </w:rPr>
    </w:lvl>
    <w:lvl w:ilvl="6" w:tplc="04050001" w:tentative="1">
      <w:start w:val="1"/>
      <w:numFmt w:val="bullet"/>
      <w:lvlText w:val=""/>
      <w:lvlJc w:val="left"/>
      <w:pPr>
        <w:ind w:left="7872" w:hanging="360"/>
      </w:pPr>
      <w:rPr>
        <w:rFonts w:ascii="Symbol" w:hAnsi="Symbol" w:hint="default"/>
      </w:rPr>
    </w:lvl>
    <w:lvl w:ilvl="7" w:tplc="04050003" w:tentative="1">
      <w:start w:val="1"/>
      <w:numFmt w:val="bullet"/>
      <w:lvlText w:val="o"/>
      <w:lvlJc w:val="left"/>
      <w:pPr>
        <w:ind w:left="8592" w:hanging="360"/>
      </w:pPr>
      <w:rPr>
        <w:rFonts w:ascii="Courier New" w:hAnsi="Courier New" w:cs="Courier New" w:hint="default"/>
      </w:rPr>
    </w:lvl>
    <w:lvl w:ilvl="8" w:tplc="04050005" w:tentative="1">
      <w:start w:val="1"/>
      <w:numFmt w:val="bullet"/>
      <w:lvlText w:val=""/>
      <w:lvlJc w:val="left"/>
      <w:pPr>
        <w:ind w:left="9312" w:hanging="360"/>
      </w:pPr>
      <w:rPr>
        <w:rFonts w:ascii="Wingdings" w:hAnsi="Wingdings" w:hint="default"/>
      </w:rPr>
    </w:lvl>
  </w:abstractNum>
  <w:abstractNum w:abstractNumId="27" w15:restartNumberingAfterBreak="0">
    <w:nsid w:val="726C7910"/>
    <w:multiLevelType w:val="hybridMultilevel"/>
    <w:tmpl w:val="ECA40DB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76484A"/>
    <w:multiLevelType w:val="hybridMultilevel"/>
    <w:tmpl w:val="F9D85CF0"/>
    <w:lvl w:ilvl="0" w:tplc="68D42DF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410183"/>
    <w:multiLevelType w:val="hybridMultilevel"/>
    <w:tmpl w:val="5740987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237350"/>
    <w:multiLevelType w:val="hybridMultilevel"/>
    <w:tmpl w:val="65B445D4"/>
    <w:lvl w:ilvl="0" w:tplc="7DCEE522">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E2A67A9"/>
    <w:multiLevelType w:val="hybridMultilevel"/>
    <w:tmpl w:val="F1A6F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9"/>
  </w:num>
  <w:num w:numId="4">
    <w:abstractNumId w:val="5"/>
  </w:num>
  <w:num w:numId="5">
    <w:abstractNumId w:val="23"/>
  </w:num>
  <w:num w:numId="6">
    <w:abstractNumId w:val="29"/>
  </w:num>
  <w:num w:numId="7">
    <w:abstractNumId w:val="12"/>
  </w:num>
  <w:num w:numId="8">
    <w:abstractNumId w:val="3"/>
  </w:num>
  <w:num w:numId="9">
    <w:abstractNumId w:val="19"/>
  </w:num>
  <w:num w:numId="10">
    <w:abstractNumId w:val="20"/>
  </w:num>
  <w:num w:numId="11">
    <w:abstractNumId w:val="8"/>
  </w:num>
  <w:num w:numId="12">
    <w:abstractNumId w:val="25"/>
  </w:num>
  <w:num w:numId="13">
    <w:abstractNumId w:val="2"/>
  </w:num>
  <w:num w:numId="14">
    <w:abstractNumId w:val="7"/>
  </w:num>
  <w:num w:numId="15">
    <w:abstractNumId w:val="30"/>
  </w:num>
  <w:num w:numId="16">
    <w:abstractNumId w:val="17"/>
  </w:num>
  <w:num w:numId="17">
    <w:abstractNumId w:val="13"/>
  </w:num>
  <w:num w:numId="18">
    <w:abstractNumId w:val="11"/>
  </w:num>
  <w:num w:numId="19">
    <w:abstractNumId w:val="15"/>
  </w:num>
  <w:num w:numId="20">
    <w:abstractNumId w:val="24"/>
  </w:num>
  <w:num w:numId="21">
    <w:abstractNumId w:val="4"/>
  </w:num>
  <w:num w:numId="22">
    <w:abstractNumId w:val="6"/>
  </w:num>
  <w:num w:numId="23">
    <w:abstractNumId w:val="31"/>
  </w:num>
  <w:num w:numId="24">
    <w:abstractNumId w:val="14"/>
  </w:num>
  <w:num w:numId="25">
    <w:abstractNumId w:val="22"/>
  </w:num>
  <w:num w:numId="26">
    <w:abstractNumId w:val="18"/>
  </w:num>
  <w:num w:numId="27">
    <w:abstractNumId w:val="21"/>
  </w:num>
  <w:num w:numId="28">
    <w:abstractNumId w:val="26"/>
  </w:num>
  <w:num w:numId="29">
    <w:abstractNumId w:val="10"/>
  </w:num>
  <w:num w:numId="30">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evenAndOddHeaders/>
  <w:bookFoldPrinting/>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1"/>
    <w:rsid w:val="0000484A"/>
    <w:rsid w:val="00012741"/>
    <w:rsid w:val="000510FA"/>
    <w:rsid w:val="00061E79"/>
    <w:rsid w:val="000660FF"/>
    <w:rsid w:val="0006785C"/>
    <w:rsid w:val="00071732"/>
    <w:rsid w:val="00092C4A"/>
    <w:rsid w:val="00094E1E"/>
    <w:rsid w:val="000A41B8"/>
    <w:rsid w:val="000A43FC"/>
    <w:rsid w:val="000B1108"/>
    <w:rsid w:val="000B5994"/>
    <w:rsid w:val="000B6B01"/>
    <w:rsid w:val="000C7D5C"/>
    <w:rsid w:val="000E219A"/>
    <w:rsid w:val="000F1892"/>
    <w:rsid w:val="000F1ABA"/>
    <w:rsid w:val="000F336A"/>
    <w:rsid w:val="000F33E4"/>
    <w:rsid w:val="001125AD"/>
    <w:rsid w:val="001223B8"/>
    <w:rsid w:val="001301A0"/>
    <w:rsid w:val="001301C1"/>
    <w:rsid w:val="001314FC"/>
    <w:rsid w:val="001316D7"/>
    <w:rsid w:val="00132948"/>
    <w:rsid w:val="00137F1C"/>
    <w:rsid w:val="001447C3"/>
    <w:rsid w:val="00154272"/>
    <w:rsid w:val="00162AC5"/>
    <w:rsid w:val="00164700"/>
    <w:rsid w:val="00180EEA"/>
    <w:rsid w:val="0018493F"/>
    <w:rsid w:val="00192AB2"/>
    <w:rsid w:val="001A159D"/>
    <w:rsid w:val="001D79E9"/>
    <w:rsid w:val="001F152C"/>
    <w:rsid w:val="001F45D4"/>
    <w:rsid w:val="00207469"/>
    <w:rsid w:val="002111DF"/>
    <w:rsid w:val="0025153E"/>
    <w:rsid w:val="00254077"/>
    <w:rsid w:val="00257CAF"/>
    <w:rsid w:val="00271F68"/>
    <w:rsid w:val="002745D1"/>
    <w:rsid w:val="00276C9D"/>
    <w:rsid w:val="00284F85"/>
    <w:rsid w:val="00290231"/>
    <w:rsid w:val="002A1E19"/>
    <w:rsid w:val="002A7CEB"/>
    <w:rsid w:val="002C1516"/>
    <w:rsid w:val="002C18D2"/>
    <w:rsid w:val="002D0EE3"/>
    <w:rsid w:val="002D4E9E"/>
    <w:rsid w:val="002E1665"/>
    <w:rsid w:val="002E1814"/>
    <w:rsid w:val="002E63E4"/>
    <w:rsid w:val="002F1DE5"/>
    <w:rsid w:val="002F36D8"/>
    <w:rsid w:val="00300DDC"/>
    <w:rsid w:val="00303BE3"/>
    <w:rsid w:val="00306076"/>
    <w:rsid w:val="00316A0C"/>
    <w:rsid w:val="00323B89"/>
    <w:rsid w:val="00332066"/>
    <w:rsid w:val="0034661D"/>
    <w:rsid w:val="00346B63"/>
    <w:rsid w:val="0035379D"/>
    <w:rsid w:val="0035537B"/>
    <w:rsid w:val="003571FB"/>
    <w:rsid w:val="003636E3"/>
    <w:rsid w:val="00363ECA"/>
    <w:rsid w:val="00373754"/>
    <w:rsid w:val="00394E57"/>
    <w:rsid w:val="003A34F4"/>
    <w:rsid w:val="003B2281"/>
    <w:rsid w:val="003D0AF3"/>
    <w:rsid w:val="003E6F85"/>
    <w:rsid w:val="003F08D9"/>
    <w:rsid w:val="003F15F7"/>
    <w:rsid w:val="003F409F"/>
    <w:rsid w:val="0040027C"/>
    <w:rsid w:val="0040530C"/>
    <w:rsid w:val="004146BB"/>
    <w:rsid w:val="004153B1"/>
    <w:rsid w:val="004222DF"/>
    <w:rsid w:val="00423C39"/>
    <w:rsid w:val="004315E1"/>
    <w:rsid w:val="00446F71"/>
    <w:rsid w:val="00450BE3"/>
    <w:rsid w:val="00460007"/>
    <w:rsid w:val="0046091C"/>
    <w:rsid w:val="00460B37"/>
    <w:rsid w:val="0047535D"/>
    <w:rsid w:val="00475636"/>
    <w:rsid w:val="00476007"/>
    <w:rsid w:val="00484506"/>
    <w:rsid w:val="00485FA7"/>
    <w:rsid w:val="004A25DA"/>
    <w:rsid w:val="004A6489"/>
    <w:rsid w:val="004B32DD"/>
    <w:rsid w:val="004C1229"/>
    <w:rsid w:val="004D418F"/>
    <w:rsid w:val="004E4AE6"/>
    <w:rsid w:val="004F17F3"/>
    <w:rsid w:val="004F40D0"/>
    <w:rsid w:val="004F4FBC"/>
    <w:rsid w:val="004F5064"/>
    <w:rsid w:val="005135A2"/>
    <w:rsid w:val="00513AF8"/>
    <w:rsid w:val="00542010"/>
    <w:rsid w:val="00546DF5"/>
    <w:rsid w:val="005601F9"/>
    <w:rsid w:val="0056100F"/>
    <w:rsid w:val="00561F29"/>
    <w:rsid w:val="00561FAA"/>
    <w:rsid w:val="0057145F"/>
    <w:rsid w:val="00572A9C"/>
    <w:rsid w:val="00580878"/>
    <w:rsid w:val="00587446"/>
    <w:rsid w:val="005A16F6"/>
    <w:rsid w:val="005A6E1E"/>
    <w:rsid w:val="005D440B"/>
    <w:rsid w:val="005E1E7B"/>
    <w:rsid w:val="005F336C"/>
    <w:rsid w:val="00600583"/>
    <w:rsid w:val="00601C35"/>
    <w:rsid w:val="00602F42"/>
    <w:rsid w:val="006031AE"/>
    <w:rsid w:val="00612D88"/>
    <w:rsid w:val="00612EAB"/>
    <w:rsid w:val="00626D11"/>
    <w:rsid w:val="00626EEB"/>
    <w:rsid w:val="00631295"/>
    <w:rsid w:val="00634D0A"/>
    <w:rsid w:val="00637813"/>
    <w:rsid w:val="006403F4"/>
    <w:rsid w:val="0064564F"/>
    <w:rsid w:val="0064649B"/>
    <w:rsid w:val="00650F9B"/>
    <w:rsid w:val="00656A97"/>
    <w:rsid w:val="00667E93"/>
    <w:rsid w:val="006720DD"/>
    <w:rsid w:val="00681EB1"/>
    <w:rsid w:val="006820A1"/>
    <w:rsid w:val="006860A5"/>
    <w:rsid w:val="00686B05"/>
    <w:rsid w:val="00690476"/>
    <w:rsid w:val="00695C9E"/>
    <w:rsid w:val="006969E1"/>
    <w:rsid w:val="006A0D32"/>
    <w:rsid w:val="006A4506"/>
    <w:rsid w:val="006B3379"/>
    <w:rsid w:val="006B604E"/>
    <w:rsid w:val="006C32A8"/>
    <w:rsid w:val="006D0B75"/>
    <w:rsid w:val="006E120E"/>
    <w:rsid w:val="006E187F"/>
    <w:rsid w:val="006F7C6E"/>
    <w:rsid w:val="00701728"/>
    <w:rsid w:val="00705026"/>
    <w:rsid w:val="0070653F"/>
    <w:rsid w:val="007127D8"/>
    <w:rsid w:val="0071293D"/>
    <w:rsid w:val="00724B0C"/>
    <w:rsid w:val="007373B4"/>
    <w:rsid w:val="00742546"/>
    <w:rsid w:val="007425FE"/>
    <w:rsid w:val="007451FF"/>
    <w:rsid w:val="00750054"/>
    <w:rsid w:val="00757DFA"/>
    <w:rsid w:val="007652AB"/>
    <w:rsid w:val="00766758"/>
    <w:rsid w:val="00770D58"/>
    <w:rsid w:val="007854BB"/>
    <w:rsid w:val="0078599C"/>
    <w:rsid w:val="00792058"/>
    <w:rsid w:val="007A0D6C"/>
    <w:rsid w:val="007A208D"/>
    <w:rsid w:val="007A2BE1"/>
    <w:rsid w:val="007A31BD"/>
    <w:rsid w:val="007A32F8"/>
    <w:rsid w:val="007C627F"/>
    <w:rsid w:val="007C6817"/>
    <w:rsid w:val="007D518A"/>
    <w:rsid w:val="007E2FEE"/>
    <w:rsid w:val="007E3DFD"/>
    <w:rsid w:val="007E4092"/>
    <w:rsid w:val="007E7256"/>
    <w:rsid w:val="007F2868"/>
    <w:rsid w:val="007F2D63"/>
    <w:rsid w:val="00801BB7"/>
    <w:rsid w:val="008022BF"/>
    <w:rsid w:val="008025B0"/>
    <w:rsid w:val="008148AC"/>
    <w:rsid w:val="00817C1D"/>
    <w:rsid w:val="00821A69"/>
    <w:rsid w:val="00824C32"/>
    <w:rsid w:val="00831FDB"/>
    <w:rsid w:val="00835CDA"/>
    <w:rsid w:val="00837B0E"/>
    <w:rsid w:val="00837BBB"/>
    <w:rsid w:val="00843ABF"/>
    <w:rsid w:val="0086476D"/>
    <w:rsid w:val="00865162"/>
    <w:rsid w:val="00875D6A"/>
    <w:rsid w:val="008768FC"/>
    <w:rsid w:val="00877336"/>
    <w:rsid w:val="00890332"/>
    <w:rsid w:val="008919B9"/>
    <w:rsid w:val="00895573"/>
    <w:rsid w:val="00896395"/>
    <w:rsid w:val="008969A8"/>
    <w:rsid w:val="008B1BCA"/>
    <w:rsid w:val="008B21CA"/>
    <w:rsid w:val="008B3BC8"/>
    <w:rsid w:val="008C2D51"/>
    <w:rsid w:val="008D60B7"/>
    <w:rsid w:val="008D7258"/>
    <w:rsid w:val="008E5780"/>
    <w:rsid w:val="008F05BE"/>
    <w:rsid w:val="008F1043"/>
    <w:rsid w:val="009062CA"/>
    <w:rsid w:val="00913C8D"/>
    <w:rsid w:val="0091441C"/>
    <w:rsid w:val="00920568"/>
    <w:rsid w:val="00923F20"/>
    <w:rsid w:val="009268C3"/>
    <w:rsid w:val="0093731B"/>
    <w:rsid w:val="009440DC"/>
    <w:rsid w:val="009443E0"/>
    <w:rsid w:val="009446A0"/>
    <w:rsid w:val="00957E1A"/>
    <w:rsid w:val="00961931"/>
    <w:rsid w:val="00963245"/>
    <w:rsid w:val="00971421"/>
    <w:rsid w:val="0097163C"/>
    <w:rsid w:val="009755D7"/>
    <w:rsid w:val="00981C2A"/>
    <w:rsid w:val="00996A70"/>
    <w:rsid w:val="009A1E88"/>
    <w:rsid w:val="009A2A82"/>
    <w:rsid w:val="009B70F8"/>
    <w:rsid w:val="009B7389"/>
    <w:rsid w:val="009B7BD8"/>
    <w:rsid w:val="009D510F"/>
    <w:rsid w:val="009D7095"/>
    <w:rsid w:val="009E164A"/>
    <w:rsid w:val="009E7A5F"/>
    <w:rsid w:val="009F1053"/>
    <w:rsid w:val="009F40FF"/>
    <w:rsid w:val="009F592E"/>
    <w:rsid w:val="00A02FF3"/>
    <w:rsid w:val="00A110DF"/>
    <w:rsid w:val="00A153FC"/>
    <w:rsid w:val="00A16658"/>
    <w:rsid w:val="00A16C74"/>
    <w:rsid w:val="00A23025"/>
    <w:rsid w:val="00A321B5"/>
    <w:rsid w:val="00A41576"/>
    <w:rsid w:val="00A418E3"/>
    <w:rsid w:val="00A4337B"/>
    <w:rsid w:val="00A47F28"/>
    <w:rsid w:val="00A634FE"/>
    <w:rsid w:val="00A64131"/>
    <w:rsid w:val="00A66FD9"/>
    <w:rsid w:val="00A7215F"/>
    <w:rsid w:val="00A76CF9"/>
    <w:rsid w:val="00A84C88"/>
    <w:rsid w:val="00A86E9A"/>
    <w:rsid w:val="00A87976"/>
    <w:rsid w:val="00AA0447"/>
    <w:rsid w:val="00AA11C7"/>
    <w:rsid w:val="00AB42DA"/>
    <w:rsid w:val="00AC02AF"/>
    <w:rsid w:val="00AC164B"/>
    <w:rsid w:val="00AE566E"/>
    <w:rsid w:val="00B006A3"/>
    <w:rsid w:val="00B104FB"/>
    <w:rsid w:val="00B21175"/>
    <w:rsid w:val="00B3550E"/>
    <w:rsid w:val="00B35E59"/>
    <w:rsid w:val="00B36A08"/>
    <w:rsid w:val="00B50B50"/>
    <w:rsid w:val="00B51F54"/>
    <w:rsid w:val="00B53C04"/>
    <w:rsid w:val="00B57CD7"/>
    <w:rsid w:val="00B606F7"/>
    <w:rsid w:val="00B62A82"/>
    <w:rsid w:val="00B66F98"/>
    <w:rsid w:val="00B6755A"/>
    <w:rsid w:val="00B73381"/>
    <w:rsid w:val="00B80922"/>
    <w:rsid w:val="00B8381E"/>
    <w:rsid w:val="00B905EC"/>
    <w:rsid w:val="00B92BC8"/>
    <w:rsid w:val="00B97D26"/>
    <w:rsid w:val="00BA21EE"/>
    <w:rsid w:val="00BA2B9F"/>
    <w:rsid w:val="00BA47D4"/>
    <w:rsid w:val="00BA50EB"/>
    <w:rsid w:val="00BA6719"/>
    <w:rsid w:val="00BB6456"/>
    <w:rsid w:val="00BC4281"/>
    <w:rsid w:val="00BD3B46"/>
    <w:rsid w:val="00BE2993"/>
    <w:rsid w:val="00BE4E5F"/>
    <w:rsid w:val="00BE6A63"/>
    <w:rsid w:val="00BF5AA3"/>
    <w:rsid w:val="00C07305"/>
    <w:rsid w:val="00C0782C"/>
    <w:rsid w:val="00C1041A"/>
    <w:rsid w:val="00C20875"/>
    <w:rsid w:val="00C374ED"/>
    <w:rsid w:val="00C37BC6"/>
    <w:rsid w:val="00C37F77"/>
    <w:rsid w:val="00C47C6C"/>
    <w:rsid w:val="00C54F9A"/>
    <w:rsid w:val="00C6087E"/>
    <w:rsid w:val="00C81AA9"/>
    <w:rsid w:val="00C820A5"/>
    <w:rsid w:val="00C83047"/>
    <w:rsid w:val="00C854B5"/>
    <w:rsid w:val="00C924FD"/>
    <w:rsid w:val="00C962D9"/>
    <w:rsid w:val="00CA1CE9"/>
    <w:rsid w:val="00CA5087"/>
    <w:rsid w:val="00CB7270"/>
    <w:rsid w:val="00CC307B"/>
    <w:rsid w:val="00CC557A"/>
    <w:rsid w:val="00CD13B3"/>
    <w:rsid w:val="00CD2432"/>
    <w:rsid w:val="00CD450A"/>
    <w:rsid w:val="00CE377F"/>
    <w:rsid w:val="00CE7736"/>
    <w:rsid w:val="00CF64F7"/>
    <w:rsid w:val="00D03A8C"/>
    <w:rsid w:val="00D03CB2"/>
    <w:rsid w:val="00D0667B"/>
    <w:rsid w:val="00D15AB2"/>
    <w:rsid w:val="00D167D4"/>
    <w:rsid w:val="00D26567"/>
    <w:rsid w:val="00D3127F"/>
    <w:rsid w:val="00D32824"/>
    <w:rsid w:val="00D34026"/>
    <w:rsid w:val="00D43253"/>
    <w:rsid w:val="00D509EC"/>
    <w:rsid w:val="00D522D1"/>
    <w:rsid w:val="00D52FC2"/>
    <w:rsid w:val="00D611D5"/>
    <w:rsid w:val="00D66890"/>
    <w:rsid w:val="00D718CC"/>
    <w:rsid w:val="00D76396"/>
    <w:rsid w:val="00D82F92"/>
    <w:rsid w:val="00D92CFA"/>
    <w:rsid w:val="00D9494F"/>
    <w:rsid w:val="00D967D4"/>
    <w:rsid w:val="00DA6DF3"/>
    <w:rsid w:val="00DB41C6"/>
    <w:rsid w:val="00DB46B1"/>
    <w:rsid w:val="00DC070E"/>
    <w:rsid w:val="00DC1F9B"/>
    <w:rsid w:val="00DC3C71"/>
    <w:rsid w:val="00DC44DA"/>
    <w:rsid w:val="00DC6509"/>
    <w:rsid w:val="00DC6DAB"/>
    <w:rsid w:val="00DD2EDB"/>
    <w:rsid w:val="00DD6CD0"/>
    <w:rsid w:val="00DE19B2"/>
    <w:rsid w:val="00DE37B0"/>
    <w:rsid w:val="00DE43E1"/>
    <w:rsid w:val="00DE7C8A"/>
    <w:rsid w:val="00DF2B0A"/>
    <w:rsid w:val="00DF378A"/>
    <w:rsid w:val="00E0023C"/>
    <w:rsid w:val="00E015E4"/>
    <w:rsid w:val="00E01CD4"/>
    <w:rsid w:val="00E04695"/>
    <w:rsid w:val="00E121A9"/>
    <w:rsid w:val="00E141C0"/>
    <w:rsid w:val="00E1658E"/>
    <w:rsid w:val="00E32AF3"/>
    <w:rsid w:val="00E4118C"/>
    <w:rsid w:val="00E608A5"/>
    <w:rsid w:val="00E6227A"/>
    <w:rsid w:val="00E71905"/>
    <w:rsid w:val="00E760CB"/>
    <w:rsid w:val="00E91FAC"/>
    <w:rsid w:val="00E93DC3"/>
    <w:rsid w:val="00EB6A65"/>
    <w:rsid w:val="00EB6F1E"/>
    <w:rsid w:val="00EC2076"/>
    <w:rsid w:val="00EC7AB6"/>
    <w:rsid w:val="00ED03E8"/>
    <w:rsid w:val="00ED3671"/>
    <w:rsid w:val="00ED55D6"/>
    <w:rsid w:val="00EE37B4"/>
    <w:rsid w:val="00EE4767"/>
    <w:rsid w:val="00EE5742"/>
    <w:rsid w:val="00EF5288"/>
    <w:rsid w:val="00EF6BA7"/>
    <w:rsid w:val="00F00FB7"/>
    <w:rsid w:val="00F11AB5"/>
    <w:rsid w:val="00F13EDA"/>
    <w:rsid w:val="00F1649C"/>
    <w:rsid w:val="00F21E9F"/>
    <w:rsid w:val="00F25132"/>
    <w:rsid w:val="00F26231"/>
    <w:rsid w:val="00F32B7C"/>
    <w:rsid w:val="00F444EF"/>
    <w:rsid w:val="00F678BA"/>
    <w:rsid w:val="00F70729"/>
    <w:rsid w:val="00F70D7F"/>
    <w:rsid w:val="00F76D36"/>
    <w:rsid w:val="00F806C5"/>
    <w:rsid w:val="00F833B9"/>
    <w:rsid w:val="00F96783"/>
    <w:rsid w:val="00F97BEB"/>
    <w:rsid w:val="00FA1E1D"/>
    <w:rsid w:val="00FA2EB4"/>
    <w:rsid w:val="00FB290A"/>
    <w:rsid w:val="00FC3F9F"/>
    <w:rsid w:val="00FD28EF"/>
    <w:rsid w:val="00FD768C"/>
    <w:rsid w:val="00FE4DA5"/>
    <w:rsid w:val="00FF4D93"/>
    <w:rsid w:val="00FF50D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261114-45AE-416A-8FC6-10FE4482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667B"/>
    <w:pPr>
      <w:spacing w:after="200" w:line="276" w:lineRule="auto"/>
    </w:pPr>
    <w:rPr>
      <w:sz w:val="22"/>
      <w:szCs w:val="22"/>
      <w:lang w:eastAsia="en-US"/>
    </w:rPr>
  </w:style>
  <w:style w:type="paragraph" w:styleId="Nadpis1">
    <w:name w:val="heading 1"/>
    <w:basedOn w:val="Normln"/>
    <w:next w:val="Normln"/>
    <w:qFormat/>
    <w:rsid w:val="001223B8"/>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ED03E8"/>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1125AD"/>
    <w:pPr>
      <w:keepNext/>
      <w:spacing w:before="240" w:after="60"/>
      <w:outlineLvl w:val="2"/>
    </w:pPr>
    <w:rPr>
      <w:rFonts w:ascii="Arial" w:hAnsi="Arial" w:cs="Arial"/>
      <w:b/>
      <w:bCs/>
      <w:sz w:val="26"/>
      <w:szCs w:val="26"/>
    </w:rPr>
  </w:style>
  <w:style w:type="paragraph" w:styleId="Nadpis4">
    <w:name w:val="heading 4"/>
    <w:basedOn w:val="Normln"/>
    <w:qFormat/>
    <w:rsid w:val="008E5780"/>
    <w:pPr>
      <w:spacing w:before="100" w:beforeAutospacing="1" w:after="100" w:afterAutospacing="1" w:line="240" w:lineRule="auto"/>
      <w:outlineLvl w:val="3"/>
    </w:pPr>
    <w:rPr>
      <w:rFonts w:ascii="Arial Unicode MS" w:eastAsia="Arial Unicode MS" w:hAnsi="Arial Unicode MS"/>
      <w:b/>
      <w:bCs/>
      <w:color w:val="000000"/>
      <w:sz w:val="24"/>
      <w:szCs w:val="24"/>
      <w:lang w:eastAsia="cs-CZ"/>
    </w:rPr>
  </w:style>
  <w:style w:type="paragraph" w:styleId="Nadpis5">
    <w:name w:val="heading 5"/>
    <w:basedOn w:val="Normln"/>
    <w:next w:val="Normln"/>
    <w:qFormat/>
    <w:rsid w:val="006403F4"/>
    <w:pPr>
      <w:spacing w:before="240" w:after="60"/>
      <w:outlineLvl w:val="4"/>
    </w:pPr>
    <w:rPr>
      <w:b/>
      <w:bCs/>
      <w:i/>
      <w:iCs/>
      <w:sz w:val="26"/>
      <w:szCs w:val="26"/>
    </w:rPr>
  </w:style>
  <w:style w:type="paragraph" w:styleId="Nadpis6">
    <w:name w:val="heading 6"/>
    <w:basedOn w:val="Normln"/>
    <w:next w:val="Normln"/>
    <w:qFormat/>
    <w:rsid w:val="00D92CFA"/>
    <w:pPr>
      <w:spacing w:before="240" w:after="60"/>
      <w:outlineLvl w:val="5"/>
    </w:pPr>
    <w:rPr>
      <w:rFonts w:ascii="Times New Roman" w:hAnsi="Times New Roman"/>
      <w:b/>
      <w:bCs/>
    </w:rPr>
  </w:style>
  <w:style w:type="paragraph" w:styleId="Nadpis7">
    <w:name w:val="heading 7"/>
    <w:basedOn w:val="Normln"/>
    <w:next w:val="Normln"/>
    <w:qFormat/>
    <w:rsid w:val="006403F4"/>
    <w:pPr>
      <w:spacing w:before="240" w:after="60"/>
      <w:outlineLvl w:val="6"/>
    </w:pPr>
    <w:rPr>
      <w:rFonts w:ascii="Times New Roman" w:hAnsi="Times New Roman"/>
      <w:sz w:val="24"/>
      <w:szCs w:val="24"/>
    </w:rPr>
  </w:style>
  <w:style w:type="paragraph" w:styleId="Nadpis9">
    <w:name w:val="heading 9"/>
    <w:basedOn w:val="Normln"/>
    <w:next w:val="Normln"/>
    <w:link w:val="Nadpis9Char"/>
    <w:semiHidden/>
    <w:unhideWhenUsed/>
    <w:qFormat/>
    <w:rsid w:val="00D34026"/>
    <w:pPr>
      <w:spacing w:before="240" w:after="60"/>
      <w:outlineLvl w:val="8"/>
    </w:pPr>
    <w:rPr>
      <w:rFonts w:ascii="Cambria" w:eastAsia="Times New Roman" w:hAnsi="Cambr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qFormat/>
    <w:rsid w:val="002745D1"/>
    <w:pPr>
      <w:ind w:left="720"/>
      <w:contextualSpacing/>
    </w:pPr>
  </w:style>
  <w:style w:type="character" w:styleId="Hypertextovodkaz">
    <w:name w:val="Hyperlink"/>
    <w:basedOn w:val="Standardnpsmoodstavce"/>
    <w:uiPriority w:val="99"/>
    <w:unhideWhenUsed/>
    <w:rsid w:val="002745D1"/>
    <w:rPr>
      <w:color w:val="0000FF"/>
      <w:u w:val="single"/>
    </w:rPr>
  </w:style>
  <w:style w:type="paragraph" w:styleId="Zhlav">
    <w:name w:val="header"/>
    <w:basedOn w:val="Normln"/>
    <w:link w:val="ZhlavChar"/>
    <w:uiPriority w:val="99"/>
    <w:unhideWhenUsed/>
    <w:rsid w:val="002745D1"/>
    <w:pPr>
      <w:tabs>
        <w:tab w:val="center" w:pos="4536"/>
        <w:tab w:val="right" w:pos="9072"/>
      </w:tabs>
    </w:pPr>
  </w:style>
  <w:style w:type="character" w:customStyle="1" w:styleId="ZhlavChar">
    <w:name w:val="Záhlaví Char"/>
    <w:basedOn w:val="Standardnpsmoodstavce"/>
    <w:link w:val="Zhlav"/>
    <w:uiPriority w:val="99"/>
    <w:rsid w:val="002745D1"/>
    <w:rPr>
      <w:rFonts w:ascii="Calibri" w:eastAsia="Calibri" w:hAnsi="Calibri" w:cs="Times New Roman"/>
    </w:rPr>
  </w:style>
  <w:style w:type="paragraph" w:styleId="Zpat">
    <w:name w:val="footer"/>
    <w:basedOn w:val="Normln"/>
    <w:link w:val="ZpatChar"/>
    <w:uiPriority w:val="99"/>
    <w:unhideWhenUsed/>
    <w:rsid w:val="002745D1"/>
    <w:pPr>
      <w:tabs>
        <w:tab w:val="center" w:pos="4536"/>
        <w:tab w:val="right" w:pos="9072"/>
      </w:tabs>
    </w:pPr>
  </w:style>
  <w:style w:type="character" w:customStyle="1" w:styleId="ZpatChar">
    <w:name w:val="Zápatí Char"/>
    <w:basedOn w:val="Standardnpsmoodstavce"/>
    <w:link w:val="Zpat"/>
    <w:uiPriority w:val="99"/>
    <w:rsid w:val="002745D1"/>
    <w:rPr>
      <w:rFonts w:ascii="Calibri" w:eastAsia="Calibri" w:hAnsi="Calibri" w:cs="Times New Roman"/>
    </w:rPr>
  </w:style>
  <w:style w:type="paragraph" w:styleId="Textbubliny">
    <w:name w:val="Balloon Text"/>
    <w:basedOn w:val="Normln"/>
    <w:link w:val="TextbublinyChar"/>
    <w:uiPriority w:val="99"/>
    <w:semiHidden/>
    <w:unhideWhenUsed/>
    <w:rsid w:val="002745D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45D1"/>
    <w:rPr>
      <w:rFonts w:ascii="Tahoma" w:eastAsia="Calibri" w:hAnsi="Tahoma" w:cs="Tahoma"/>
      <w:sz w:val="16"/>
      <w:szCs w:val="16"/>
    </w:rPr>
  </w:style>
  <w:style w:type="paragraph" w:styleId="Zkladntext2">
    <w:name w:val="Body Text 2"/>
    <w:basedOn w:val="Normln"/>
    <w:rsid w:val="001223B8"/>
    <w:pPr>
      <w:spacing w:after="0" w:line="240" w:lineRule="auto"/>
      <w:jc w:val="both"/>
    </w:pPr>
    <w:rPr>
      <w:rFonts w:ascii="Times New Roman" w:eastAsia="Times New Roman" w:hAnsi="Times New Roman"/>
      <w:color w:val="FF0000"/>
      <w:sz w:val="24"/>
      <w:szCs w:val="20"/>
      <w:lang w:eastAsia="cs-CZ"/>
    </w:rPr>
  </w:style>
  <w:style w:type="paragraph" w:styleId="Zkladntext">
    <w:name w:val="Body Text"/>
    <w:basedOn w:val="Normln"/>
    <w:rsid w:val="00E01CD4"/>
    <w:pPr>
      <w:spacing w:after="120"/>
    </w:pPr>
  </w:style>
  <w:style w:type="paragraph" w:styleId="Obsah1">
    <w:name w:val="toc 1"/>
    <w:basedOn w:val="Normln"/>
    <w:next w:val="Normln"/>
    <w:autoRedefine/>
    <w:uiPriority w:val="39"/>
    <w:rsid w:val="00276C9D"/>
    <w:pPr>
      <w:spacing w:before="360" w:after="0"/>
    </w:pPr>
    <w:rPr>
      <w:rFonts w:asciiTheme="majorHAnsi" w:hAnsiTheme="majorHAnsi" w:cstheme="majorHAnsi"/>
      <w:b/>
      <w:bCs/>
      <w:caps/>
      <w:sz w:val="24"/>
      <w:szCs w:val="24"/>
    </w:rPr>
  </w:style>
  <w:style w:type="paragraph" w:styleId="Obsah2">
    <w:name w:val="toc 2"/>
    <w:basedOn w:val="Normln"/>
    <w:next w:val="Normln"/>
    <w:autoRedefine/>
    <w:uiPriority w:val="39"/>
    <w:rsid w:val="00094E1E"/>
    <w:pPr>
      <w:spacing w:before="240" w:after="0"/>
    </w:pPr>
    <w:rPr>
      <w:rFonts w:asciiTheme="minorHAnsi" w:hAnsiTheme="minorHAnsi"/>
      <w:b/>
      <w:bCs/>
      <w:sz w:val="20"/>
      <w:szCs w:val="20"/>
    </w:rPr>
  </w:style>
  <w:style w:type="paragraph" w:styleId="Zkladntextodsazen2">
    <w:name w:val="Body Text Indent 2"/>
    <w:basedOn w:val="Normln"/>
    <w:rsid w:val="00C47C6C"/>
    <w:pPr>
      <w:spacing w:after="120" w:line="480" w:lineRule="auto"/>
      <w:ind w:left="283"/>
    </w:pPr>
  </w:style>
  <w:style w:type="paragraph" w:styleId="Zkladntextodsazen">
    <w:name w:val="Body Text Indent"/>
    <w:basedOn w:val="Normln"/>
    <w:rsid w:val="006403F4"/>
    <w:pPr>
      <w:spacing w:after="120"/>
      <w:ind w:left="283"/>
    </w:pPr>
  </w:style>
  <w:style w:type="paragraph" w:customStyle="1" w:styleId="dvojodst">
    <w:name w:val="dvojodst"/>
    <w:basedOn w:val="Normln"/>
    <w:rsid w:val="00766758"/>
    <w:pPr>
      <w:spacing w:after="0" w:line="240" w:lineRule="auto"/>
      <w:ind w:left="567"/>
      <w:jc w:val="both"/>
    </w:pPr>
    <w:rPr>
      <w:rFonts w:ascii="Arial" w:eastAsia="Times New Roman" w:hAnsi="Arial"/>
      <w:sz w:val="20"/>
      <w:szCs w:val="20"/>
      <w:lang w:eastAsia="cs-CZ"/>
    </w:rPr>
  </w:style>
  <w:style w:type="character" w:customStyle="1" w:styleId="Nadpis9Char">
    <w:name w:val="Nadpis 9 Char"/>
    <w:basedOn w:val="Standardnpsmoodstavce"/>
    <w:link w:val="Nadpis9"/>
    <w:semiHidden/>
    <w:rsid w:val="00D34026"/>
    <w:rPr>
      <w:rFonts w:ascii="Cambria" w:eastAsia="Times New Roman" w:hAnsi="Cambria" w:cs="Times New Roman"/>
      <w:sz w:val="22"/>
      <w:szCs w:val="22"/>
      <w:lang w:eastAsia="en-US"/>
    </w:rPr>
  </w:style>
  <w:style w:type="character" w:styleId="Siln">
    <w:name w:val="Strong"/>
    <w:basedOn w:val="Standardnpsmoodstavce"/>
    <w:uiPriority w:val="22"/>
    <w:qFormat/>
    <w:rsid w:val="00D34026"/>
    <w:rPr>
      <w:b/>
      <w:bCs/>
    </w:rPr>
  </w:style>
  <w:style w:type="character" w:customStyle="1" w:styleId="Nadpis2Char">
    <w:name w:val="Nadpis 2 Char"/>
    <w:basedOn w:val="Standardnpsmoodstavce"/>
    <w:link w:val="Nadpis2"/>
    <w:rsid w:val="009D7095"/>
    <w:rPr>
      <w:rFonts w:ascii="Arial" w:hAnsi="Arial" w:cs="Arial"/>
      <w:b/>
      <w:bCs/>
      <w:i/>
      <w:iCs/>
      <w:sz w:val="28"/>
      <w:szCs w:val="28"/>
      <w:lang w:eastAsia="en-US"/>
    </w:rPr>
  </w:style>
  <w:style w:type="paragraph" w:styleId="Obsah3">
    <w:name w:val="toc 3"/>
    <w:basedOn w:val="Normln"/>
    <w:next w:val="Normln"/>
    <w:autoRedefine/>
    <w:uiPriority w:val="39"/>
    <w:rsid w:val="00705026"/>
    <w:pPr>
      <w:spacing w:after="0"/>
      <w:ind w:left="220"/>
    </w:pPr>
    <w:rPr>
      <w:rFonts w:asciiTheme="minorHAnsi" w:hAnsiTheme="minorHAnsi"/>
      <w:sz w:val="20"/>
      <w:szCs w:val="20"/>
    </w:rPr>
  </w:style>
  <w:style w:type="paragraph" w:styleId="Nzev">
    <w:name w:val="Title"/>
    <w:basedOn w:val="Normln"/>
    <w:link w:val="NzevChar"/>
    <w:qFormat/>
    <w:rsid w:val="00EC7AB6"/>
    <w:pPr>
      <w:spacing w:after="0" w:line="240" w:lineRule="auto"/>
      <w:jc w:val="center"/>
    </w:pPr>
    <w:rPr>
      <w:rFonts w:ascii="Times New Roman" w:eastAsia="Times New Roman" w:hAnsi="Times New Roman"/>
      <w:sz w:val="32"/>
      <w:szCs w:val="32"/>
      <w:lang w:eastAsia="cs-CZ"/>
    </w:rPr>
  </w:style>
  <w:style w:type="character" w:customStyle="1" w:styleId="NzevChar">
    <w:name w:val="Název Char"/>
    <w:basedOn w:val="Standardnpsmoodstavce"/>
    <w:link w:val="Nzev"/>
    <w:rsid w:val="00EC7AB6"/>
    <w:rPr>
      <w:rFonts w:ascii="Times New Roman" w:eastAsia="Times New Roman" w:hAnsi="Times New Roman"/>
      <w:sz w:val="32"/>
      <w:szCs w:val="32"/>
    </w:rPr>
  </w:style>
  <w:style w:type="paragraph" w:styleId="Bezmezer">
    <w:name w:val="No Spacing"/>
    <w:link w:val="BezmezerChar"/>
    <w:uiPriority w:val="1"/>
    <w:qFormat/>
    <w:rsid w:val="00FB290A"/>
    <w:rPr>
      <w:rFonts w:eastAsia="Times New Roman"/>
      <w:sz w:val="22"/>
      <w:szCs w:val="22"/>
      <w:lang w:eastAsia="en-US"/>
    </w:rPr>
  </w:style>
  <w:style w:type="character" w:customStyle="1" w:styleId="BezmezerChar">
    <w:name w:val="Bez mezer Char"/>
    <w:basedOn w:val="Standardnpsmoodstavce"/>
    <w:link w:val="Bezmezer"/>
    <w:uiPriority w:val="1"/>
    <w:rsid w:val="00FB290A"/>
    <w:rPr>
      <w:rFonts w:eastAsia="Times New Roman"/>
      <w:sz w:val="22"/>
      <w:szCs w:val="22"/>
      <w:lang w:val="cs-CZ" w:eastAsia="en-US" w:bidi="ar-SA"/>
    </w:rPr>
  </w:style>
  <w:style w:type="paragraph" w:styleId="Nadpisobsahu">
    <w:name w:val="TOC Heading"/>
    <w:basedOn w:val="Nadpis1"/>
    <w:next w:val="Normln"/>
    <w:uiPriority w:val="39"/>
    <w:unhideWhenUsed/>
    <w:qFormat/>
    <w:rsid w:val="00C374ED"/>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cs-CZ"/>
    </w:rPr>
  </w:style>
  <w:style w:type="paragraph" w:styleId="Obsah4">
    <w:name w:val="toc 4"/>
    <w:basedOn w:val="Normln"/>
    <w:next w:val="Normln"/>
    <w:autoRedefine/>
    <w:unhideWhenUsed/>
    <w:rsid w:val="00C374ED"/>
    <w:pPr>
      <w:spacing w:after="0"/>
      <w:ind w:left="440"/>
    </w:pPr>
    <w:rPr>
      <w:rFonts w:asciiTheme="minorHAnsi" w:hAnsiTheme="minorHAnsi"/>
      <w:sz w:val="20"/>
      <w:szCs w:val="20"/>
    </w:rPr>
  </w:style>
  <w:style w:type="paragraph" w:styleId="Obsah5">
    <w:name w:val="toc 5"/>
    <w:basedOn w:val="Normln"/>
    <w:next w:val="Normln"/>
    <w:autoRedefine/>
    <w:unhideWhenUsed/>
    <w:rsid w:val="00C374ED"/>
    <w:pPr>
      <w:spacing w:after="0"/>
      <w:ind w:left="660"/>
    </w:pPr>
    <w:rPr>
      <w:rFonts w:asciiTheme="minorHAnsi" w:hAnsiTheme="minorHAnsi"/>
      <w:sz w:val="20"/>
      <w:szCs w:val="20"/>
    </w:rPr>
  </w:style>
  <w:style w:type="paragraph" w:styleId="Obsah6">
    <w:name w:val="toc 6"/>
    <w:basedOn w:val="Normln"/>
    <w:next w:val="Normln"/>
    <w:autoRedefine/>
    <w:unhideWhenUsed/>
    <w:rsid w:val="00C374ED"/>
    <w:pPr>
      <w:spacing w:after="0"/>
      <w:ind w:left="880"/>
    </w:pPr>
    <w:rPr>
      <w:rFonts w:asciiTheme="minorHAnsi" w:hAnsiTheme="minorHAnsi"/>
      <w:sz w:val="20"/>
      <w:szCs w:val="20"/>
    </w:rPr>
  </w:style>
  <w:style w:type="paragraph" w:styleId="Obsah7">
    <w:name w:val="toc 7"/>
    <w:basedOn w:val="Normln"/>
    <w:next w:val="Normln"/>
    <w:autoRedefine/>
    <w:unhideWhenUsed/>
    <w:rsid w:val="00C374ED"/>
    <w:pPr>
      <w:spacing w:after="0"/>
      <w:ind w:left="1100"/>
    </w:pPr>
    <w:rPr>
      <w:rFonts w:asciiTheme="minorHAnsi" w:hAnsiTheme="minorHAnsi"/>
      <w:sz w:val="20"/>
      <w:szCs w:val="20"/>
    </w:rPr>
  </w:style>
  <w:style w:type="paragraph" w:styleId="Obsah8">
    <w:name w:val="toc 8"/>
    <w:basedOn w:val="Normln"/>
    <w:next w:val="Normln"/>
    <w:autoRedefine/>
    <w:unhideWhenUsed/>
    <w:rsid w:val="00C374ED"/>
    <w:pPr>
      <w:spacing w:after="0"/>
      <w:ind w:left="1320"/>
    </w:pPr>
    <w:rPr>
      <w:rFonts w:asciiTheme="minorHAnsi" w:hAnsiTheme="minorHAnsi"/>
      <w:sz w:val="20"/>
      <w:szCs w:val="20"/>
    </w:rPr>
  </w:style>
  <w:style w:type="paragraph" w:styleId="Obsah9">
    <w:name w:val="toc 9"/>
    <w:basedOn w:val="Normln"/>
    <w:next w:val="Normln"/>
    <w:autoRedefine/>
    <w:unhideWhenUsed/>
    <w:rsid w:val="00C374ED"/>
    <w:pPr>
      <w:spacing w:after="0"/>
      <w:ind w:left="154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etro">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tro">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bg1">
                <a:shade val="100000"/>
                <a:satMod val="150000"/>
              </a:schemeClr>
            </a:gs>
            <a:gs pos="65000">
              <a:schemeClr val="bg1">
                <a:shade val="90000"/>
                <a:satMod val="375000"/>
              </a:schemeClr>
            </a:gs>
            <a:gs pos="100000">
              <a:schemeClr val="phClr">
                <a:tint val="88000"/>
                <a:satMod val="400000"/>
              </a:schemeClr>
            </a:gs>
          </a:gsLst>
          <a:lin ang="5400000" scaled="0"/>
        </a:gradFill>
        <a:blipFill>
          <a:blip xmlns:r="http://schemas.openxmlformats.org/officeDocument/2006/relationships" r:embed="rId1">
            <a:duotone>
              <a:schemeClr val="phClr">
                <a:shade val="40000"/>
                <a:satMod val="180000"/>
              </a:schemeClr>
              <a:schemeClr val="phClr">
                <a:tint val="90000"/>
                <a:satMod val="20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Masarykova 136, 698 01 Veselí nad Moravou</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E4ADDAA-C371-4FE7-ACB3-5D7BECA3F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9</Pages>
  <Words>1487</Words>
  <Characters>8775</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Charita VEselí nad Moravou- stacionář Toník</vt:lpstr>
    </vt:vector>
  </TitlesOfParts>
  <Company>Charita veselí nad Moravou</Company>
  <LinksUpToDate>false</LinksUpToDate>
  <CharactersWithSpaces>10242</CharactersWithSpaces>
  <SharedDoc>false</SharedDoc>
  <HLinks>
    <vt:vector size="114" baseType="variant">
      <vt:variant>
        <vt:i4>1769527</vt:i4>
      </vt:variant>
      <vt:variant>
        <vt:i4>110</vt:i4>
      </vt:variant>
      <vt:variant>
        <vt:i4>0</vt:i4>
      </vt:variant>
      <vt:variant>
        <vt:i4>5</vt:i4>
      </vt:variant>
      <vt:variant>
        <vt:lpwstr/>
      </vt:variant>
      <vt:variant>
        <vt:lpwstr>_Toc356824054</vt:lpwstr>
      </vt:variant>
      <vt:variant>
        <vt:i4>1769527</vt:i4>
      </vt:variant>
      <vt:variant>
        <vt:i4>104</vt:i4>
      </vt:variant>
      <vt:variant>
        <vt:i4>0</vt:i4>
      </vt:variant>
      <vt:variant>
        <vt:i4>5</vt:i4>
      </vt:variant>
      <vt:variant>
        <vt:lpwstr/>
      </vt:variant>
      <vt:variant>
        <vt:lpwstr>_Toc356824053</vt:lpwstr>
      </vt:variant>
      <vt:variant>
        <vt:i4>1769527</vt:i4>
      </vt:variant>
      <vt:variant>
        <vt:i4>98</vt:i4>
      </vt:variant>
      <vt:variant>
        <vt:i4>0</vt:i4>
      </vt:variant>
      <vt:variant>
        <vt:i4>5</vt:i4>
      </vt:variant>
      <vt:variant>
        <vt:lpwstr/>
      </vt:variant>
      <vt:variant>
        <vt:lpwstr>_Toc356824052</vt:lpwstr>
      </vt:variant>
      <vt:variant>
        <vt:i4>1769527</vt:i4>
      </vt:variant>
      <vt:variant>
        <vt:i4>92</vt:i4>
      </vt:variant>
      <vt:variant>
        <vt:i4>0</vt:i4>
      </vt:variant>
      <vt:variant>
        <vt:i4>5</vt:i4>
      </vt:variant>
      <vt:variant>
        <vt:lpwstr/>
      </vt:variant>
      <vt:variant>
        <vt:lpwstr>_Toc356824051</vt:lpwstr>
      </vt:variant>
      <vt:variant>
        <vt:i4>1769527</vt:i4>
      </vt:variant>
      <vt:variant>
        <vt:i4>86</vt:i4>
      </vt:variant>
      <vt:variant>
        <vt:i4>0</vt:i4>
      </vt:variant>
      <vt:variant>
        <vt:i4>5</vt:i4>
      </vt:variant>
      <vt:variant>
        <vt:lpwstr/>
      </vt:variant>
      <vt:variant>
        <vt:lpwstr>_Toc356824050</vt:lpwstr>
      </vt:variant>
      <vt:variant>
        <vt:i4>1703991</vt:i4>
      </vt:variant>
      <vt:variant>
        <vt:i4>80</vt:i4>
      </vt:variant>
      <vt:variant>
        <vt:i4>0</vt:i4>
      </vt:variant>
      <vt:variant>
        <vt:i4>5</vt:i4>
      </vt:variant>
      <vt:variant>
        <vt:lpwstr/>
      </vt:variant>
      <vt:variant>
        <vt:lpwstr>_Toc356824049</vt:lpwstr>
      </vt:variant>
      <vt:variant>
        <vt:i4>1703991</vt:i4>
      </vt:variant>
      <vt:variant>
        <vt:i4>74</vt:i4>
      </vt:variant>
      <vt:variant>
        <vt:i4>0</vt:i4>
      </vt:variant>
      <vt:variant>
        <vt:i4>5</vt:i4>
      </vt:variant>
      <vt:variant>
        <vt:lpwstr/>
      </vt:variant>
      <vt:variant>
        <vt:lpwstr>_Toc356824048</vt:lpwstr>
      </vt:variant>
      <vt:variant>
        <vt:i4>1703991</vt:i4>
      </vt:variant>
      <vt:variant>
        <vt:i4>68</vt:i4>
      </vt:variant>
      <vt:variant>
        <vt:i4>0</vt:i4>
      </vt:variant>
      <vt:variant>
        <vt:i4>5</vt:i4>
      </vt:variant>
      <vt:variant>
        <vt:lpwstr/>
      </vt:variant>
      <vt:variant>
        <vt:lpwstr>_Toc356824047</vt:lpwstr>
      </vt:variant>
      <vt:variant>
        <vt:i4>1703991</vt:i4>
      </vt:variant>
      <vt:variant>
        <vt:i4>62</vt:i4>
      </vt:variant>
      <vt:variant>
        <vt:i4>0</vt:i4>
      </vt:variant>
      <vt:variant>
        <vt:i4>5</vt:i4>
      </vt:variant>
      <vt:variant>
        <vt:lpwstr/>
      </vt:variant>
      <vt:variant>
        <vt:lpwstr>_Toc356824046</vt:lpwstr>
      </vt:variant>
      <vt:variant>
        <vt:i4>1703991</vt:i4>
      </vt:variant>
      <vt:variant>
        <vt:i4>56</vt:i4>
      </vt:variant>
      <vt:variant>
        <vt:i4>0</vt:i4>
      </vt:variant>
      <vt:variant>
        <vt:i4>5</vt:i4>
      </vt:variant>
      <vt:variant>
        <vt:lpwstr/>
      </vt:variant>
      <vt:variant>
        <vt:lpwstr>_Toc356824045</vt:lpwstr>
      </vt:variant>
      <vt:variant>
        <vt:i4>1703991</vt:i4>
      </vt:variant>
      <vt:variant>
        <vt:i4>50</vt:i4>
      </vt:variant>
      <vt:variant>
        <vt:i4>0</vt:i4>
      </vt:variant>
      <vt:variant>
        <vt:i4>5</vt:i4>
      </vt:variant>
      <vt:variant>
        <vt:lpwstr/>
      </vt:variant>
      <vt:variant>
        <vt:lpwstr>_Toc356824044</vt:lpwstr>
      </vt:variant>
      <vt:variant>
        <vt:i4>1703991</vt:i4>
      </vt:variant>
      <vt:variant>
        <vt:i4>44</vt:i4>
      </vt:variant>
      <vt:variant>
        <vt:i4>0</vt:i4>
      </vt:variant>
      <vt:variant>
        <vt:i4>5</vt:i4>
      </vt:variant>
      <vt:variant>
        <vt:lpwstr/>
      </vt:variant>
      <vt:variant>
        <vt:lpwstr>_Toc356824043</vt:lpwstr>
      </vt:variant>
      <vt:variant>
        <vt:i4>1703991</vt:i4>
      </vt:variant>
      <vt:variant>
        <vt:i4>38</vt:i4>
      </vt:variant>
      <vt:variant>
        <vt:i4>0</vt:i4>
      </vt:variant>
      <vt:variant>
        <vt:i4>5</vt:i4>
      </vt:variant>
      <vt:variant>
        <vt:lpwstr/>
      </vt:variant>
      <vt:variant>
        <vt:lpwstr>_Toc356824042</vt:lpwstr>
      </vt:variant>
      <vt:variant>
        <vt:i4>1703991</vt:i4>
      </vt:variant>
      <vt:variant>
        <vt:i4>32</vt:i4>
      </vt:variant>
      <vt:variant>
        <vt:i4>0</vt:i4>
      </vt:variant>
      <vt:variant>
        <vt:i4>5</vt:i4>
      </vt:variant>
      <vt:variant>
        <vt:lpwstr/>
      </vt:variant>
      <vt:variant>
        <vt:lpwstr>_Toc356824041</vt:lpwstr>
      </vt:variant>
      <vt:variant>
        <vt:i4>1703991</vt:i4>
      </vt:variant>
      <vt:variant>
        <vt:i4>26</vt:i4>
      </vt:variant>
      <vt:variant>
        <vt:i4>0</vt:i4>
      </vt:variant>
      <vt:variant>
        <vt:i4>5</vt:i4>
      </vt:variant>
      <vt:variant>
        <vt:lpwstr/>
      </vt:variant>
      <vt:variant>
        <vt:lpwstr>_Toc356824040</vt:lpwstr>
      </vt:variant>
      <vt:variant>
        <vt:i4>1900599</vt:i4>
      </vt:variant>
      <vt:variant>
        <vt:i4>20</vt:i4>
      </vt:variant>
      <vt:variant>
        <vt:i4>0</vt:i4>
      </vt:variant>
      <vt:variant>
        <vt:i4>5</vt:i4>
      </vt:variant>
      <vt:variant>
        <vt:lpwstr/>
      </vt:variant>
      <vt:variant>
        <vt:lpwstr>_Toc356824039</vt:lpwstr>
      </vt:variant>
      <vt:variant>
        <vt:i4>1900599</vt:i4>
      </vt:variant>
      <vt:variant>
        <vt:i4>14</vt:i4>
      </vt:variant>
      <vt:variant>
        <vt:i4>0</vt:i4>
      </vt:variant>
      <vt:variant>
        <vt:i4>5</vt:i4>
      </vt:variant>
      <vt:variant>
        <vt:lpwstr/>
      </vt:variant>
      <vt:variant>
        <vt:lpwstr>_Toc356824038</vt:lpwstr>
      </vt:variant>
      <vt:variant>
        <vt:i4>1900599</vt:i4>
      </vt:variant>
      <vt:variant>
        <vt:i4>8</vt:i4>
      </vt:variant>
      <vt:variant>
        <vt:i4>0</vt:i4>
      </vt:variant>
      <vt:variant>
        <vt:i4>5</vt:i4>
      </vt:variant>
      <vt:variant>
        <vt:lpwstr/>
      </vt:variant>
      <vt:variant>
        <vt:lpwstr>_Toc356824037</vt:lpwstr>
      </vt:variant>
      <vt:variant>
        <vt:i4>1900599</vt:i4>
      </vt:variant>
      <vt:variant>
        <vt:i4>2</vt:i4>
      </vt:variant>
      <vt:variant>
        <vt:i4>0</vt:i4>
      </vt:variant>
      <vt:variant>
        <vt:i4>5</vt:i4>
      </vt:variant>
      <vt:variant>
        <vt:lpwstr/>
      </vt:variant>
      <vt:variant>
        <vt:lpwstr>_Toc356824036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Charita VEselí nad Moravou- stacionář Toník</dc:title>
  <dc:subject>DENNÍ STACIONÁŘ TONÍK Kollárova 1235, Veselí nad Moravou</dc:subject>
  <dc:creator>tonik</dc:creator>
  <cp:keywords/>
  <dc:description/>
  <cp:lastModifiedBy>tonik</cp:lastModifiedBy>
  <cp:revision>11</cp:revision>
  <cp:lastPrinted>2015-02-24T08:40:00Z</cp:lastPrinted>
  <dcterms:created xsi:type="dcterms:W3CDTF">2017-11-30T12:20:00Z</dcterms:created>
  <dcterms:modified xsi:type="dcterms:W3CDTF">2019-11-13T07:00:00Z</dcterms:modified>
</cp:coreProperties>
</file>